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22" w:rsidRPr="00BD4197" w:rsidRDefault="007E36A9" w:rsidP="009746F1">
      <w:pPr>
        <w:pStyle w:val="a5"/>
        <w:keepNext/>
        <w:keepLines/>
        <w:ind w:left="360"/>
        <w:contextualSpacing/>
        <w:jc w:val="center"/>
        <w:rPr>
          <w:b/>
          <w:sz w:val="24"/>
          <w:szCs w:val="24"/>
        </w:rPr>
      </w:pPr>
      <w:r>
        <w:rPr>
          <w:b/>
          <w:sz w:val="24"/>
          <w:szCs w:val="24"/>
        </w:rPr>
        <w:t xml:space="preserve">  </w:t>
      </w:r>
      <w:r w:rsidR="00BF4022" w:rsidRPr="00BD4197">
        <w:rPr>
          <w:b/>
          <w:sz w:val="24"/>
          <w:szCs w:val="24"/>
        </w:rPr>
        <w:t>ТАРИФНОЕ СОГЛАШЕНИЕ</w:t>
      </w:r>
    </w:p>
    <w:p w:rsidR="00BF4022" w:rsidRPr="00BD4197" w:rsidRDefault="00BF4022" w:rsidP="009746F1">
      <w:pPr>
        <w:pStyle w:val="a5"/>
        <w:keepNext/>
        <w:keepLines/>
        <w:ind w:left="360"/>
        <w:contextualSpacing/>
        <w:jc w:val="center"/>
        <w:rPr>
          <w:b/>
          <w:sz w:val="24"/>
          <w:szCs w:val="24"/>
        </w:rPr>
      </w:pPr>
      <w:r w:rsidRPr="00BD4197">
        <w:rPr>
          <w:b/>
          <w:sz w:val="24"/>
          <w:szCs w:val="24"/>
        </w:rPr>
        <w:t>НА ОПЛАТУ МЕДИЦИНСКОЙ ПОМОЩИ, ОКАЗЫВАЕМОЙ В ОБЪЕМЕ</w:t>
      </w:r>
    </w:p>
    <w:p w:rsidR="00BF4022" w:rsidRPr="00BD4197" w:rsidRDefault="00BF4022" w:rsidP="009746F1">
      <w:pPr>
        <w:pStyle w:val="a5"/>
        <w:keepNext/>
        <w:keepLines/>
        <w:ind w:left="360"/>
        <w:contextualSpacing/>
        <w:jc w:val="center"/>
        <w:rPr>
          <w:b/>
          <w:sz w:val="24"/>
          <w:szCs w:val="24"/>
        </w:rPr>
      </w:pPr>
      <w:r w:rsidRPr="00BD4197">
        <w:rPr>
          <w:b/>
          <w:sz w:val="24"/>
          <w:szCs w:val="24"/>
        </w:rPr>
        <w:t xml:space="preserve">ТЕРРИТОРИАЛЬНОЙ ПРОГРАММЫ </w:t>
      </w:r>
      <w:proofErr w:type="gramStart"/>
      <w:r w:rsidRPr="00BD4197">
        <w:rPr>
          <w:b/>
          <w:sz w:val="24"/>
          <w:szCs w:val="24"/>
        </w:rPr>
        <w:t>ОБЯЗАТЕЛЬНОГО</w:t>
      </w:r>
      <w:proofErr w:type="gramEnd"/>
    </w:p>
    <w:p w:rsidR="00840D9A" w:rsidRDefault="00BF4022" w:rsidP="007F2760">
      <w:pPr>
        <w:pStyle w:val="a5"/>
        <w:keepNext/>
        <w:keepLines/>
        <w:spacing w:line="320" w:lineRule="exact"/>
        <w:ind w:left="360"/>
        <w:contextualSpacing/>
        <w:jc w:val="center"/>
        <w:rPr>
          <w:sz w:val="24"/>
          <w:szCs w:val="24"/>
        </w:rPr>
      </w:pPr>
      <w:r w:rsidRPr="00BD4197">
        <w:rPr>
          <w:b/>
          <w:sz w:val="24"/>
          <w:szCs w:val="24"/>
        </w:rPr>
        <w:t>МЕДИЦИНСКОГО СТРАХОВАНИЯ РЕСПУБЛИКИ САХА (ЯКУТИЯ)</w:t>
      </w:r>
    </w:p>
    <w:p w:rsidR="00346C59" w:rsidRDefault="00346C59" w:rsidP="007F2760">
      <w:pPr>
        <w:pStyle w:val="a5"/>
        <w:keepNext/>
        <w:keepLines/>
        <w:spacing w:line="320" w:lineRule="exact"/>
        <w:ind w:left="360"/>
        <w:contextualSpacing/>
        <w:rPr>
          <w:sz w:val="24"/>
          <w:szCs w:val="24"/>
        </w:rPr>
      </w:pPr>
    </w:p>
    <w:p w:rsidR="00BF4022" w:rsidRPr="00BD4197" w:rsidRDefault="00BF4022" w:rsidP="007F2760">
      <w:pPr>
        <w:pStyle w:val="a5"/>
        <w:keepNext/>
        <w:keepLines/>
        <w:spacing w:line="320" w:lineRule="exact"/>
        <w:ind w:left="360"/>
        <w:contextualSpacing/>
        <w:rPr>
          <w:sz w:val="24"/>
          <w:szCs w:val="24"/>
        </w:rPr>
      </w:pPr>
      <w:r w:rsidRPr="00BD4197">
        <w:rPr>
          <w:sz w:val="24"/>
          <w:szCs w:val="24"/>
        </w:rPr>
        <w:t>г. Якутск</w:t>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t xml:space="preserve"> «____»__________20</w:t>
      </w:r>
      <w:r>
        <w:rPr>
          <w:sz w:val="24"/>
          <w:szCs w:val="24"/>
        </w:rPr>
        <w:t>20</w:t>
      </w:r>
      <w:r w:rsidRPr="00BD4197">
        <w:rPr>
          <w:sz w:val="24"/>
          <w:szCs w:val="24"/>
        </w:rPr>
        <w:t>г.</w:t>
      </w:r>
    </w:p>
    <w:p w:rsidR="00C831C4" w:rsidRDefault="00C831C4" w:rsidP="007F2760">
      <w:pPr>
        <w:pStyle w:val="a5"/>
        <w:keepNext/>
        <w:keepLines/>
        <w:spacing w:line="320" w:lineRule="exact"/>
        <w:ind w:left="360"/>
        <w:contextualSpacing/>
        <w:jc w:val="center"/>
        <w:rPr>
          <w:b/>
          <w:sz w:val="24"/>
          <w:szCs w:val="24"/>
        </w:rPr>
      </w:pPr>
    </w:p>
    <w:p w:rsidR="00BF4022" w:rsidRPr="00840D9A" w:rsidRDefault="00BF4022" w:rsidP="00B452E1">
      <w:pPr>
        <w:pStyle w:val="a5"/>
        <w:keepNext/>
        <w:keepLines/>
        <w:numPr>
          <w:ilvl w:val="0"/>
          <w:numId w:val="18"/>
        </w:numPr>
        <w:spacing w:line="300" w:lineRule="exact"/>
        <w:ind w:left="0" w:firstLine="851"/>
        <w:contextualSpacing/>
        <w:jc w:val="center"/>
        <w:rPr>
          <w:b/>
          <w:sz w:val="24"/>
          <w:szCs w:val="24"/>
        </w:rPr>
      </w:pPr>
      <w:r w:rsidRPr="00840D9A">
        <w:rPr>
          <w:b/>
          <w:sz w:val="24"/>
          <w:szCs w:val="24"/>
        </w:rPr>
        <w:t>ОБЩИЕ ПОЛОЖЕНИЯ</w:t>
      </w:r>
    </w:p>
    <w:p w:rsidR="00840D9A" w:rsidRDefault="00840D9A" w:rsidP="00B452E1">
      <w:pPr>
        <w:pStyle w:val="a5"/>
        <w:keepNext/>
        <w:keepLines/>
        <w:spacing w:line="300" w:lineRule="exact"/>
        <w:ind w:firstLine="851"/>
        <w:contextualSpacing/>
        <w:rPr>
          <w:sz w:val="24"/>
          <w:szCs w:val="24"/>
        </w:rPr>
      </w:pP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Борисовой Е.А., действующее на основании Положения; </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840D9A" w:rsidRDefault="008D62C9" w:rsidP="00590ADA">
      <w:pPr>
        <w:pStyle w:val="a5"/>
        <w:keepNext/>
        <w:keepLines/>
        <w:spacing w:line="264" w:lineRule="auto"/>
        <w:ind w:firstLine="851"/>
        <w:contextualSpacing/>
        <w:rPr>
          <w:sz w:val="24"/>
          <w:szCs w:val="24"/>
        </w:rPr>
      </w:pPr>
      <w:r w:rsidRPr="008D62C9">
        <w:rPr>
          <w:sz w:val="24"/>
          <w:szCs w:val="24"/>
        </w:rPr>
        <w:t xml:space="preserve">Общественная организация «Общество хирургов Республики Саха (Якутия) в лице председателя </w:t>
      </w:r>
      <w:proofErr w:type="spellStart"/>
      <w:r w:rsidRPr="008D62C9">
        <w:rPr>
          <w:sz w:val="24"/>
          <w:szCs w:val="24"/>
        </w:rPr>
        <w:t>Винокурова</w:t>
      </w:r>
      <w:proofErr w:type="spellEnd"/>
      <w:r w:rsidRPr="008D62C9">
        <w:rPr>
          <w:sz w:val="24"/>
          <w:szCs w:val="24"/>
        </w:rPr>
        <w:t xml:space="preserve"> М.М., действующая на основании Устава</w:t>
      </w:r>
      <w:r w:rsidR="00BF4022" w:rsidRPr="00840D9A">
        <w:rPr>
          <w:sz w:val="24"/>
          <w:szCs w:val="24"/>
        </w:rPr>
        <w:t>;</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именуемые в дальнейшем Стороны, заключили тарифное соглашение (далее - СОГЛАШЕНИЕ) о нижеследующем:</w:t>
      </w:r>
    </w:p>
    <w:p w:rsidR="00BF4022" w:rsidRPr="00840D9A" w:rsidRDefault="00BF4022" w:rsidP="00590ADA">
      <w:pPr>
        <w:pStyle w:val="a7"/>
        <w:keepNext/>
        <w:keepLines/>
        <w:spacing w:before="60" w:after="60" w:line="264" w:lineRule="auto"/>
        <w:ind w:firstLine="851"/>
        <w:contextualSpacing/>
        <w:jc w:val="both"/>
        <w:rPr>
          <w:sz w:val="24"/>
          <w:szCs w:val="24"/>
        </w:rPr>
      </w:pPr>
      <w:proofErr w:type="gramStart"/>
      <w:r w:rsidRPr="00840D9A">
        <w:rPr>
          <w:sz w:val="24"/>
          <w:szCs w:val="24"/>
        </w:rPr>
        <w:t>С</w:t>
      </w:r>
      <w:r w:rsidRPr="00840D9A">
        <w:rPr>
          <w:caps/>
          <w:sz w:val="24"/>
          <w:szCs w:val="24"/>
        </w:rPr>
        <w:t>оглашение</w:t>
      </w:r>
      <w:r w:rsidRPr="00840D9A">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Правилами обязательного медицинского страхования, утвержденными приказом Министерства здравоохранения Российской Федерации от 28.02.2019 г. № 108н «Об утверждении Правил обязательного медицинского страхования», постановлением Правительства Российской Федерации </w:t>
      </w:r>
      <w:r w:rsidR="00CE4A8D" w:rsidRPr="00840D9A">
        <w:rPr>
          <w:sz w:val="24"/>
          <w:szCs w:val="24"/>
        </w:rPr>
        <w:t>от 28.12.2020г. №2299</w:t>
      </w:r>
      <w:r w:rsidRPr="00840D9A">
        <w:rPr>
          <w:sz w:val="24"/>
          <w:szCs w:val="24"/>
        </w:rPr>
        <w:t xml:space="preserve">  «О Программе</w:t>
      </w:r>
      <w:proofErr w:type="gramEnd"/>
      <w:r w:rsidRPr="00840D9A">
        <w:rPr>
          <w:sz w:val="24"/>
          <w:szCs w:val="24"/>
        </w:rPr>
        <w:t xml:space="preserve"> </w:t>
      </w:r>
      <w:proofErr w:type="gramStart"/>
      <w:r w:rsidRPr="00840D9A">
        <w:rPr>
          <w:sz w:val="24"/>
          <w:szCs w:val="24"/>
        </w:rPr>
        <w:t>государственных гарантий бесплатного оказания гражданам медицинской помощи на 202</w:t>
      </w:r>
      <w:r w:rsidR="005C6055" w:rsidRPr="00840D9A">
        <w:rPr>
          <w:sz w:val="24"/>
          <w:szCs w:val="24"/>
        </w:rPr>
        <w:t>1</w:t>
      </w:r>
      <w:r w:rsidRPr="00840D9A">
        <w:rPr>
          <w:sz w:val="24"/>
          <w:szCs w:val="24"/>
        </w:rPr>
        <w:t xml:space="preserve"> год и на плановый период 202</w:t>
      </w:r>
      <w:r w:rsidR="005C6055" w:rsidRPr="00840D9A">
        <w:rPr>
          <w:sz w:val="24"/>
          <w:szCs w:val="24"/>
        </w:rPr>
        <w:t>2</w:t>
      </w:r>
      <w:r w:rsidRPr="00840D9A">
        <w:rPr>
          <w:sz w:val="24"/>
          <w:szCs w:val="24"/>
        </w:rPr>
        <w:t xml:space="preserve"> и 202</w:t>
      </w:r>
      <w:r w:rsidR="005C6055" w:rsidRPr="00840D9A">
        <w:rPr>
          <w:sz w:val="24"/>
          <w:szCs w:val="24"/>
        </w:rPr>
        <w:t>3</w:t>
      </w:r>
      <w:r w:rsidR="00892DC3" w:rsidRPr="00840D9A">
        <w:rPr>
          <w:sz w:val="24"/>
          <w:szCs w:val="24"/>
        </w:rPr>
        <w:t xml:space="preserve"> годов»</w:t>
      </w:r>
      <w:r w:rsidR="00AE7E9C">
        <w:rPr>
          <w:sz w:val="24"/>
          <w:szCs w:val="24"/>
        </w:rPr>
        <w:t>, приказом Министерства здравоохранения Российской Федерации</w:t>
      </w:r>
      <w:r w:rsidR="00AE7E9C" w:rsidRPr="00BD4197">
        <w:rPr>
          <w:sz w:val="24"/>
          <w:szCs w:val="24"/>
        </w:rPr>
        <w:t xml:space="preserve"> от 2</w:t>
      </w:r>
      <w:r w:rsidR="00AE7E9C">
        <w:rPr>
          <w:sz w:val="24"/>
          <w:szCs w:val="24"/>
        </w:rPr>
        <w:t>9</w:t>
      </w:r>
      <w:r w:rsidR="00AE7E9C" w:rsidRPr="00BD4197">
        <w:rPr>
          <w:sz w:val="24"/>
          <w:szCs w:val="24"/>
        </w:rPr>
        <w:t>.1</w:t>
      </w:r>
      <w:r w:rsidR="00AE7E9C">
        <w:rPr>
          <w:sz w:val="24"/>
          <w:szCs w:val="24"/>
        </w:rPr>
        <w:t>2</w:t>
      </w:r>
      <w:r w:rsidR="00AE7E9C" w:rsidRPr="00BD4197">
        <w:rPr>
          <w:sz w:val="24"/>
          <w:szCs w:val="24"/>
        </w:rPr>
        <w:t>.20</w:t>
      </w:r>
      <w:r w:rsidR="00AE7E9C">
        <w:rPr>
          <w:sz w:val="24"/>
          <w:szCs w:val="24"/>
        </w:rPr>
        <w:t>20</w:t>
      </w:r>
      <w:r w:rsidR="00AE7E9C" w:rsidRPr="00BD4197">
        <w:rPr>
          <w:sz w:val="24"/>
          <w:szCs w:val="24"/>
        </w:rPr>
        <w:t>г. №</w:t>
      </w:r>
      <w:r w:rsidR="00AE7E9C">
        <w:rPr>
          <w:sz w:val="24"/>
          <w:szCs w:val="24"/>
        </w:rPr>
        <w:t>1397н</w:t>
      </w:r>
      <w:r w:rsidR="00AE7E9C" w:rsidRPr="00BD4197">
        <w:rPr>
          <w:sz w:val="24"/>
          <w:szCs w:val="24"/>
        </w:rPr>
        <w:t xml:space="preserve"> «Об установлении Требований к структуре и содержанию тарифного соглашения»</w:t>
      </w:r>
      <w:r w:rsidR="00892DC3" w:rsidRPr="00840D9A">
        <w:rPr>
          <w:sz w:val="24"/>
          <w:szCs w:val="24"/>
        </w:rPr>
        <w:t xml:space="preserve"> </w:t>
      </w:r>
      <w:r w:rsidRPr="00840D9A">
        <w:rPr>
          <w:sz w:val="24"/>
          <w:szCs w:val="24"/>
        </w:rPr>
        <w:t>и другими нормативными правовыми актами Российской Федерации и Республики Саха (Якутия) в сфере обязательного медицинского страхования.</w:t>
      </w:r>
      <w:proofErr w:type="gramEnd"/>
    </w:p>
    <w:p w:rsidR="00BF4022" w:rsidRPr="00840D9A" w:rsidRDefault="00BF4022" w:rsidP="00590ADA">
      <w:pPr>
        <w:pStyle w:val="21"/>
        <w:keepNext/>
        <w:keepLines/>
        <w:spacing w:before="60" w:after="60" w:line="264" w:lineRule="auto"/>
        <w:ind w:firstLine="851"/>
        <w:contextualSpacing/>
        <w:jc w:val="both"/>
        <w:rPr>
          <w:bCs/>
          <w:sz w:val="24"/>
          <w:szCs w:val="24"/>
        </w:rPr>
      </w:pPr>
      <w:r w:rsidRPr="00840D9A">
        <w:rPr>
          <w:bCs/>
          <w:sz w:val="24"/>
          <w:szCs w:val="24"/>
        </w:rPr>
        <w:t xml:space="preserve"> СОГЛАШЕНИЕ определяет и устанавливает:</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порядок применения способов оплаты медицинской помощи;</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 xml:space="preserve">размер и структуру тарифов на оплату медицинской помощи, оказываемой в рамках Территориальной программы </w:t>
      </w:r>
      <w:r w:rsidRPr="00840D9A">
        <w:rPr>
          <w:sz w:val="24"/>
          <w:szCs w:val="24"/>
        </w:rPr>
        <w:t xml:space="preserve">обязательного медицинского страхования </w:t>
      </w:r>
      <w:r w:rsidRPr="00840D9A">
        <w:rPr>
          <w:bCs/>
          <w:sz w:val="24"/>
          <w:szCs w:val="24"/>
        </w:rPr>
        <w:t>(далее – Территориальная программа ОМС);</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порядок и условия применения тарифов;</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840D9A" w:rsidRDefault="00BF4022" w:rsidP="00590ADA">
      <w:pPr>
        <w:pStyle w:val="Style4"/>
        <w:keepNext/>
        <w:keepLines/>
        <w:widowControl/>
        <w:tabs>
          <w:tab w:val="left" w:pos="1411"/>
        </w:tabs>
        <w:spacing w:line="264" w:lineRule="auto"/>
        <w:ind w:firstLine="851"/>
        <w:contextualSpacing/>
        <w:rPr>
          <w:rStyle w:val="FontStyle16"/>
          <w:sz w:val="24"/>
          <w:szCs w:val="24"/>
        </w:rPr>
      </w:pPr>
      <w:r w:rsidRPr="00840D9A">
        <w:rPr>
          <w:bCs/>
        </w:rPr>
        <w:t xml:space="preserve"> СОГЛАШЕНИЕ</w:t>
      </w:r>
      <w:r w:rsidRPr="00840D9A">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840D9A">
        <w:t>Республики Саха (Якутия)</w:t>
      </w:r>
      <w:r w:rsidRPr="00840D9A">
        <w:rPr>
          <w:rStyle w:val="FontStyle16"/>
          <w:sz w:val="24"/>
          <w:szCs w:val="24"/>
        </w:rPr>
        <w:t>.</w:t>
      </w:r>
    </w:p>
    <w:p w:rsidR="00BF4022" w:rsidRPr="00840D9A" w:rsidRDefault="00BF4022" w:rsidP="00590ADA">
      <w:pPr>
        <w:pStyle w:val="21"/>
        <w:keepNext/>
        <w:keepLines/>
        <w:spacing w:before="240" w:after="240" w:line="264" w:lineRule="auto"/>
        <w:ind w:firstLine="851"/>
        <w:contextualSpacing/>
        <w:rPr>
          <w:b/>
          <w:sz w:val="24"/>
          <w:szCs w:val="24"/>
        </w:rPr>
      </w:pPr>
      <w:r w:rsidRPr="00840D9A">
        <w:rPr>
          <w:b/>
          <w:bCs/>
          <w:sz w:val="24"/>
          <w:szCs w:val="24"/>
        </w:rPr>
        <w:t>2</w:t>
      </w:r>
      <w:r w:rsidRPr="00840D9A">
        <w:rPr>
          <w:b/>
          <w:sz w:val="24"/>
          <w:szCs w:val="24"/>
        </w:rPr>
        <w:t>. СПОСОБЫ ОПЛАТЫ МЕДИЦИНСКОЙ ПОМОЩИ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lastRenderedPageBreak/>
        <w:t>2.1. Применение способов оплаты медицинской помощи, оказанной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2.1.1. При оплате медицинской помощи, оказанной в амбулаторных условиях, применяются следующие способы оплаты:</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Республики Саха (Якутия), на территории которой выдан полис обязательного медицинского страхования, а также в отдельных медицинских организациях, не имеющих прикрепившихся лиц);</w:t>
      </w:r>
    </w:p>
    <w:p w:rsidR="00BF4022" w:rsidRPr="00840D9A" w:rsidRDefault="00BF4022" w:rsidP="00590ADA">
      <w:pPr>
        <w:pStyle w:val="a5"/>
        <w:keepNext/>
        <w:keepLines/>
        <w:spacing w:line="264" w:lineRule="auto"/>
        <w:ind w:firstLine="851"/>
        <w:contextualSpacing/>
        <w:rPr>
          <w:sz w:val="24"/>
          <w:szCs w:val="24"/>
        </w:rPr>
      </w:pPr>
      <w:proofErr w:type="gramStart"/>
      <w:r w:rsidRPr="00840D9A">
        <w:rPr>
          <w:sz w:val="24"/>
          <w:szCs w:val="24"/>
        </w:rPr>
        <w:t>- 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w:t>
      </w:r>
      <w:r w:rsidR="001751BD" w:rsidRPr="00840D9A">
        <w:rPr>
          <w:sz w:val="24"/>
          <w:szCs w:val="24"/>
        </w:rPr>
        <w:t xml:space="preserve">х диагностических исследований, </w:t>
      </w:r>
      <w:r w:rsidR="001751BD" w:rsidRPr="00CA23E3">
        <w:rPr>
          <w:sz w:val="24"/>
          <w:szCs w:val="24"/>
          <w:highlight w:val="yellow"/>
        </w:rPr>
        <w:t>молекулярно-</w:t>
      </w:r>
      <w:r w:rsidR="00CA23E3" w:rsidRPr="00CA23E3">
        <w:rPr>
          <w:sz w:val="24"/>
          <w:szCs w:val="24"/>
          <w:highlight w:val="yellow"/>
        </w:rPr>
        <w:t>генетических</w:t>
      </w:r>
      <w:r w:rsidRPr="00CA23E3">
        <w:rPr>
          <w:sz w:val="24"/>
          <w:szCs w:val="24"/>
          <w:highlight w:val="yellow"/>
        </w:rPr>
        <w:t xml:space="preserve"> </w:t>
      </w:r>
      <w:r w:rsidRPr="00590ADA">
        <w:rPr>
          <w:sz w:val="24"/>
          <w:szCs w:val="24"/>
          <w:highlight w:val="yellow"/>
        </w:rPr>
        <w:t>исследований</w:t>
      </w:r>
      <w:r w:rsidR="00590ADA" w:rsidRPr="00590ADA">
        <w:rPr>
          <w:sz w:val="24"/>
          <w:szCs w:val="24"/>
          <w:highlight w:val="yellow"/>
        </w:rPr>
        <w:t xml:space="preserve"> (в ред. ДС №1 от 20.02.2021 г.)</w:t>
      </w:r>
      <w:r w:rsidR="001751BD" w:rsidRPr="00840D9A">
        <w:rPr>
          <w:sz w:val="24"/>
          <w:szCs w:val="24"/>
        </w:rPr>
        <w:t xml:space="preserve"> и патологоанатомических исследований биопсийного (операционного) материала</w:t>
      </w:r>
      <w:r w:rsidRPr="00840D9A">
        <w:rPr>
          <w:sz w:val="24"/>
          <w:szCs w:val="24"/>
        </w:rPr>
        <w:t xml:space="preserve"> с целью </w:t>
      </w:r>
      <w:r w:rsidR="001751BD" w:rsidRPr="00840D9A">
        <w:rPr>
          <w:sz w:val="24"/>
          <w:szCs w:val="24"/>
        </w:rPr>
        <w:t>диагностики</w:t>
      </w:r>
      <w:r w:rsidRPr="00840D9A">
        <w:rPr>
          <w:sz w:val="24"/>
          <w:szCs w:val="24"/>
        </w:rPr>
        <w:t xml:space="preserve"> онкологических заболеваний и подбора </w:t>
      </w:r>
      <w:r w:rsidR="001751BD" w:rsidRPr="00840D9A">
        <w:rPr>
          <w:sz w:val="24"/>
          <w:szCs w:val="24"/>
        </w:rPr>
        <w:t>противоопухолевой лекарственной</w:t>
      </w:r>
      <w:r w:rsidRPr="00840D9A">
        <w:rPr>
          <w:sz w:val="24"/>
          <w:szCs w:val="24"/>
        </w:rPr>
        <w:t xml:space="preserve"> терапии, тестирования на выявление новой коронавирусной инфекции);</w:t>
      </w:r>
      <w:proofErr w:type="gramEnd"/>
    </w:p>
    <w:p w:rsidR="00BF4022" w:rsidRPr="00CA23E3" w:rsidRDefault="00BF4022" w:rsidP="00590ADA">
      <w:pPr>
        <w:pStyle w:val="a5"/>
        <w:keepNext/>
        <w:keepLines/>
        <w:spacing w:line="264" w:lineRule="auto"/>
        <w:ind w:firstLine="851"/>
        <w:contextualSpacing/>
        <w:rPr>
          <w:sz w:val="24"/>
          <w:szCs w:val="24"/>
          <w:highlight w:val="yellow"/>
        </w:rPr>
      </w:pPr>
      <w:proofErr w:type="gramStart"/>
      <w:r w:rsidRPr="00840D9A">
        <w:rPr>
          <w:sz w:val="24"/>
          <w:szCs w:val="24"/>
        </w:rPr>
        <w:t xml:space="preserve">- </w:t>
      </w:r>
      <w:r w:rsidR="00CA23E3" w:rsidRPr="00CA23E3">
        <w:rPr>
          <w:sz w:val="24"/>
          <w:szCs w:val="24"/>
          <w:highlight w:val="yellow"/>
        </w:rPr>
        <w:t xml:space="preserve">по </w:t>
      </w:r>
      <w:proofErr w:type="spellStart"/>
      <w:r w:rsidR="00CA23E3" w:rsidRPr="00CA23E3">
        <w:rPr>
          <w:sz w:val="24"/>
          <w:szCs w:val="24"/>
          <w:highlight w:val="yellow"/>
        </w:rPr>
        <w:t>подушевому</w:t>
      </w:r>
      <w:proofErr w:type="spellEnd"/>
      <w:r w:rsidR="00CA23E3" w:rsidRPr="00CA23E3">
        <w:rPr>
          <w:sz w:val="24"/>
          <w:szCs w:val="24"/>
          <w:highlight w:val="yellow"/>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A23E3" w:rsidRPr="00CA23E3">
        <w:rPr>
          <w:sz w:val="24"/>
          <w:szCs w:val="24"/>
          <w:highlight w:val="yellow"/>
        </w:rPr>
        <w:t>биопсийного</w:t>
      </w:r>
      <w:proofErr w:type="spellEnd"/>
      <w:r w:rsidR="00CA23E3" w:rsidRPr="00CA23E3">
        <w:rPr>
          <w:sz w:val="24"/>
          <w:szCs w:val="24"/>
          <w:highlight w:val="yellow"/>
        </w:rPr>
        <w:t xml:space="preserve">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w:t>
      </w:r>
      <w:proofErr w:type="gramEnd"/>
      <w:r w:rsidR="00CA23E3" w:rsidRPr="00CA23E3">
        <w:rPr>
          <w:sz w:val="24"/>
          <w:szCs w:val="24"/>
          <w:highlight w:val="yellow"/>
        </w:rPr>
        <w:t xml:space="preserve"> медицинской помощи), в том числе, с включением расходов на медицинскую помощь, оказываемую в иных медицинских организациях (за еди</w:t>
      </w:r>
      <w:r w:rsidR="00590ADA">
        <w:rPr>
          <w:sz w:val="24"/>
          <w:szCs w:val="24"/>
          <w:highlight w:val="yellow"/>
        </w:rPr>
        <w:t xml:space="preserve">ницу объема медицинской </w:t>
      </w:r>
      <w:r w:rsidR="00590ADA" w:rsidRPr="00590ADA">
        <w:rPr>
          <w:sz w:val="24"/>
          <w:szCs w:val="24"/>
          <w:highlight w:val="yellow"/>
        </w:rPr>
        <w:t>помощи) (в ред. ДС №1 от 20.02.2021 г.);</w:t>
      </w:r>
    </w:p>
    <w:p w:rsidR="00CA23E3" w:rsidRPr="00840D9A" w:rsidRDefault="00CA23E3" w:rsidP="00590ADA">
      <w:pPr>
        <w:pStyle w:val="a5"/>
        <w:keepNext/>
        <w:keepLines/>
        <w:spacing w:line="264" w:lineRule="auto"/>
        <w:ind w:firstLine="851"/>
        <w:contextualSpacing/>
        <w:rPr>
          <w:sz w:val="24"/>
          <w:szCs w:val="24"/>
        </w:rPr>
      </w:pPr>
      <w:r w:rsidRPr="00CA23E3">
        <w:rPr>
          <w:sz w:val="24"/>
          <w:szCs w:val="24"/>
          <w:highlight w:val="yellow"/>
        </w:rPr>
        <w:t>- по нормативу финансирования структурного       подразделения медицинской 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w:t>
      </w:r>
      <w:r w:rsidR="00590ADA">
        <w:rPr>
          <w:sz w:val="24"/>
          <w:szCs w:val="24"/>
          <w:highlight w:val="yellow"/>
        </w:rPr>
        <w:t>анения РФ от 15.05.2012г. №</w:t>
      </w:r>
      <w:r w:rsidR="00590ADA" w:rsidRPr="00590ADA">
        <w:rPr>
          <w:sz w:val="24"/>
          <w:szCs w:val="24"/>
          <w:highlight w:val="yellow"/>
        </w:rPr>
        <w:t>543н</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BF4022" w:rsidRPr="00840D9A" w:rsidRDefault="00BF4022" w:rsidP="00590ADA">
      <w:pPr>
        <w:pStyle w:val="a5"/>
        <w:keepNext/>
        <w:keepLines/>
        <w:spacing w:line="264" w:lineRule="auto"/>
        <w:ind w:firstLine="851"/>
        <w:contextualSpacing/>
        <w:rPr>
          <w:sz w:val="24"/>
          <w:szCs w:val="24"/>
          <w:lang w:eastAsia="en-US" w:bidi="en-US"/>
        </w:rPr>
      </w:pPr>
      <w:r w:rsidRPr="00840D9A">
        <w:rPr>
          <w:sz w:val="24"/>
          <w:szCs w:val="24"/>
        </w:rPr>
        <w:t xml:space="preserve">- за  </w:t>
      </w:r>
      <w:r w:rsidRPr="00840D9A">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BF4022" w:rsidRPr="00840D9A" w:rsidRDefault="00BF4022" w:rsidP="00590ADA">
      <w:pPr>
        <w:keepNext/>
        <w:keepLines/>
        <w:spacing w:line="264" w:lineRule="auto"/>
        <w:ind w:firstLine="851"/>
        <w:contextualSpacing/>
        <w:jc w:val="both"/>
        <w:rPr>
          <w:sz w:val="24"/>
          <w:szCs w:val="24"/>
        </w:rPr>
      </w:pPr>
      <w:r w:rsidRPr="00840D9A">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840D9A">
        <w:rPr>
          <w:sz w:val="24"/>
          <w:szCs w:val="24"/>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840D9A">
        <w:rPr>
          <w:bCs/>
          <w:sz w:val="24"/>
          <w:szCs w:val="24"/>
        </w:rPr>
        <w:t>, 9, 10,11,13, 14, 15, 16, 17, 32, 33, 34, 35, 36, 37, 38, 39, 40, 41,</w:t>
      </w:r>
      <w:r w:rsidR="00ED6028">
        <w:rPr>
          <w:bCs/>
          <w:sz w:val="24"/>
          <w:szCs w:val="24"/>
        </w:rPr>
        <w:t xml:space="preserve"> </w:t>
      </w:r>
      <w:r w:rsidRPr="00840D9A">
        <w:rPr>
          <w:bCs/>
          <w:sz w:val="24"/>
          <w:szCs w:val="24"/>
        </w:rPr>
        <w:t>42,</w:t>
      </w:r>
      <w:r w:rsidR="00ED6028">
        <w:rPr>
          <w:bCs/>
          <w:sz w:val="24"/>
          <w:szCs w:val="24"/>
        </w:rPr>
        <w:t xml:space="preserve"> </w:t>
      </w:r>
      <w:r w:rsidRPr="00840D9A">
        <w:rPr>
          <w:bCs/>
          <w:sz w:val="24"/>
          <w:szCs w:val="24"/>
        </w:rPr>
        <w:t>43,</w:t>
      </w:r>
      <w:r w:rsidR="00ED6028">
        <w:rPr>
          <w:bCs/>
          <w:sz w:val="24"/>
          <w:szCs w:val="24"/>
        </w:rPr>
        <w:t xml:space="preserve"> </w:t>
      </w:r>
      <w:r w:rsidRPr="00840D9A">
        <w:rPr>
          <w:bCs/>
          <w:sz w:val="24"/>
          <w:szCs w:val="24"/>
        </w:rPr>
        <w:t>44,</w:t>
      </w:r>
      <w:r w:rsidR="00ED6028">
        <w:rPr>
          <w:bCs/>
          <w:sz w:val="24"/>
          <w:szCs w:val="24"/>
        </w:rPr>
        <w:t xml:space="preserve"> </w:t>
      </w:r>
      <w:r w:rsidRPr="00840D9A">
        <w:rPr>
          <w:bCs/>
          <w:sz w:val="24"/>
          <w:szCs w:val="24"/>
        </w:rPr>
        <w:t>45,</w:t>
      </w:r>
      <w:r w:rsidR="00ED6028">
        <w:rPr>
          <w:bCs/>
          <w:sz w:val="24"/>
          <w:szCs w:val="24"/>
        </w:rPr>
        <w:t xml:space="preserve"> </w:t>
      </w:r>
      <w:r w:rsidRPr="00840D9A">
        <w:rPr>
          <w:bCs/>
          <w:sz w:val="24"/>
          <w:szCs w:val="24"/>
        </w:rPr>
        <w:t>46</w:t>
      </w:r>
      <w:r w:rsidR="00ED6028">
        <w:rPr>
          <w:bCs/>
          <w:sz w:val="24"/>
          <w:szCs w:val="24"/>
        </w:rPr>
        <w:t>, 47, 48, 49</w:t>
      </w:r>
      <w:r w:rsidRPr="00840D9A">
        <w:rPr>
          <w:bCs/>
          <w:sz w:val="24"/>
          <w:szCs w:val="24"/>
        </w:rPr>
        <w:t xml:space="preserve"> к СОГЛАШЕНИЮ</w:t>
      </w:r>
      <w:r w:rsidRPr="00840D9A">
        <w:rPr>
          <w:sz w:val="24"/>
          <w:szCs w:val="24"/>
        </w:rPr>
        <w:t xml:space="preserve">. </w:t>
      </w:r>
    </w:p>
    <w:p w:rsidR="00B452E1"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lastRenderedPageBreak/>
        <w:t>Базовый (средний)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contextualSpacing/>
        <w:jc w:val="both"/>
        <w:rPr>
          <w:sz w:val="24"/>
          <w:szCs w:val="24"/>
        </w:rPr>
      </w:pPr>
      <w:r w:rsidRPr="00840D9A">
        <w:rPr>
          <w:sz w:val="24"/>
          <w:szCs w:val="24"/>
        </w:rPr>
        <w:t>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за исключением:</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финансовое обеспечение фельдшерских, фельдшерско-акушерских пунктов;</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840D9A">
        <w:rPr>
          <w:sz w:val="24"/>
          <w:szCs w:val="24"/>
        </w:rPr>
        <w:t>сердечно-сосудистой</w:t>
      </w:r>
      <w:proofErr w:type="gramEnd"/>
      <w:r w:rsidRPr="00840D9A">
        <w:rPr>
          <w:sz w:val="24"/>
          <w:szCs w:val="24"/>
        </w:rPr>
        <w:t xml:space="preserve"> системы, эндоскопических диагностических исследований,</w:t>
      </w:r>
      <w:r w:rsidR="00995054" w:rsidRPr="00840D9A">
        <w:rPr>
          <w:sz w:val="24"/>
          <w:szCs w:val="24"/>
        </w:rPr>
        <w:t xml:space="preserve"> молекулярно-</w:t>
      </w:r>
      <w:r w:rsidR="00CA23E3">
        <w:rPr>
          <w:sz w:val="24"/>
          <w:szCs w:val="24"/>
        </w:rPr>
        <w:t>генетических</w:t>
      </w:r>
      <w:r w:rsidR="00995054"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диализа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медицинскую помощь, оказываемую в неотложной форме;</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w:t>
      </w:r>
      <w:r w:rsidRPr="00840D9A">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840D9A">
        <w:rPr>
          <w:rFonts w:eastAsia="MS Mincho"/>
          <w:sz w:val="24"/>
          <w:szCs w:val="24"/>
        </w:rPr>
        <w:t>С(</w:t>
      </w:r>
      <w:proofErr w:type="gramEnd"/>
      <w:r w:rsidRPr="00840D9A">
        <w:rPr>
          <w:rFonts w:eastAsia="MS Mincho"/>
          <w:sz w:val="24"/>
          <w:szCs w:val="24"/>
        </w:rPr>
        <w:t>Я);</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napToGrid w:val="0"/>
          <w:sz w:val="24"/>
          <w:szCs w:val="24"/>
        </w:rPr>
        <w:t xml:space="preserve">- </w:t>
      </w:r>
      <w:r w:rsidR="00CA23E3" w:rsidRPr="00CA23E3">
        <w:rPr>
          <w:snapToGrid w:val="0"/>
          <w:sz w:val="24"/>
          <w:szCs w:val="24"/>
          <w:highlight w:val="yellow"/>
        </w:rPr>
        <w:t xml:space="preserve">расходов на оплату медицинской помощи, оказанной  в Центрах амбулаторной хирургии, Центрах амбулаторной онкологической </w:t>
      </w:r>
      <w:r w:rsidR="00CA23E3" w:rsidRPr="00590ADA">
        <w:rPr>
          <w:snapToGrid w:val="0"/>
          <w:sz w:val="24"/>
          <w:szCs w:val="24"/>
          <w:highlight w:val="yellow"/>
        </w:rPr>
        <w:t>помощи</w:t>
      </w:r>
      <w:r w:rsidR="00590ADA">
        <w:rPr>
          <w:snapToGrid w:val="0"/>
          <w:sz w:val="24"/>
          <w:szCs w:val="24"/>
          <w:highlight w:val="yellow"/>
        </w:rPr>
        <w:t xml:space="preserve"> </w:t>
      </w:r>
      <w:r w:rsidR="00590ADA" w:rsidRPr="00590ADA">
        <w:rPr>
          <w:snapToGrid w:val="0"/>
          <w:sz w:val="24"/>
          <w:szCs w:val="24"/>
          <w:highlight w:val="yellow"/>
        </w:rPr>
        <w:t>(в ред. ДС №1 от 20.02.2021 г.)</w:t>
      </w:r>
      <w:r w:rsidR="00CA23E3" w:rsidRPr="00590ADA">
        <w:rPr>
          <w:snapToGrid w:val="0"/>
          <w:sz w:val="24"/>
          <w:szCs w:val="24"/>
          <w:highlight w:val="yellow"/>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Порядок оплаты амбулаторной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2.1.2. П</w:t>
      </w:r>
      <w:r w:rsidRPr="00840D9A">
        <w:rPr>
          <w:bCs/>
          <w:sz w:val="24"/>
          <w:szCs w:val="24"/>
        </w:rPr>
        <w:t xml:space="preserve">еречень медицинских организаций, </w:t>
      </w:r>
      <w:r w:rsidRPr="00840D9A">
        <w:rPr>
          <w:sz w:val="24"/>
          <w:szCs w:val="24"/>
        </w:rPr>
        <w:t>оказывающих медицинскую помощь в амбулаторных условиях, приведен в Приложениях №2.1, 2.2, 2.3, 2.4, 2.6</w:t>
      </w:r>
      <w:r w:rsidRPr="00840D9A">
        <w:rPr>
          <w:bCs/>
          <w:sz w:val="24"/>
          <w:szCs w:val="24"/>
        </w:rPr>
        <w:t xml:space="preserve"> к СОГЛАШЕНИЮ</w:t>
      </w:r>
      <w:r w:rsidRPr="00840D9A">
        <w:rPr>
          <w:sz w:val="24"/>
          <w:szCs w:val="24"/>
        </w:rPr>
        <w:t>. </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2.2. Применение способов оплаты медицинской помощи, оказанной в стационарных условиях:    </w:t>
      </w:r>
    </w:p>
    <w:p w:rsidR="00BF4022" w:rsidRPr="00840D9A" w:rsidRDefault="00BF4022" w:rsidP="00590ADA">
      <w:pPr>
        <w:pStyle w:val="af0"/>
        <w:keepNext/>
        <w:keepLines/>
        <w:spacing w:line="264" w:lineRule="auto"/>
        <w:ind w:left="0" w:firstLine="851"/>
        <w:jc w:val="both"/>
        <w:rPr>
          <w:sz w:val="24"/>
          <w:szCs w:val="24"/>
        </w:rPr>
      </w:pPr>
      <w:r w:rsidRPr="00840D9A">
        <w:rPr>
          <w:sz w:val="24"/>
          <w:szCs w:val="24"/>
        </w:rPr>
        <w:t>2.2.1. При оплате медицинской помощи, оказанной в стационарных условиях, применяются следующие способы оплаты:</w:t>
      </w:r>
    </w:p>
    <w:p w:rsidR="00BF4022" w:rsidRDefault="00BF4022" w:rsidP="00590ADA">
      <w:pPr>
        <w:pStyle w:val="af0"/>
        <w:keepNext/>
        <w:keepLines/>
        <w:spacing w:line="264" w:lineRule="auto"/>
        <w:ind w:left="0" w:firstLine="851"/>
        <w:jc w:val="both"/>
        <w:rPr>
          <w:sz w:val="24"/>
          <w:szCs w:val="24"/>
        </w:rPr>
      </w:pPr>
      <w:r w:rsidRPr="00840D9A">
        <w:rPr>
          <w:sz w:val="24"/>
          <w:szCs w:val="24"/>
        </w:rPr>
        <w:t>- за законченный случай лечения заболевания, включенного в соответствующую группу заболеваний (в том числе клинико-статистические группы заболеваний) (далее - КСГ);</w:t>
      </w:r>
    </w:p>
    <w:p w:rsidR="00CA23E3" w:rsidRPr="00840D9A" w:rsidRDefault="00CA23E3" w:rsidP="00590ADA">
      <w:pPr>
        <w:pStyle w:val="af0"/>
        <w:keepNext/>
        <w:keepLines/>
        <w:spacing w:line="264" w:lineRule="auto"/>
        <w:ind w:left="0" w:firstLine="851"/>
        <w:jc w:val="both"/>
        <w:rPr>
          <w:sz w:val="24"/>
          <w:szCs w:val="24"/>
        </w:rPr>
      </w:pPr>
      <w:r>
        <w:rPr>
          <w:sz w:val="24"/>
          <w:szCs w:val="24"/>
        </w:rPr>
        <w:t xml:space="preserve">- </w:t>
      </w:r>
      <w:r w:rsidRPr="00CA23E3">
        <w:rPr>
          <w:sz w:val="24"/>
          <w:szCs w:val="24"/>
          <w:highlight w:val="yellow"/>
        </w:rPr>
        <w:t xml:space="preserve">за медицинскую услугу – при оплате услуг </w:t>
      </w:r>
      <w:r w:rsidRPr="00590ADA">
        <w:rPr>
          <w:sz w:val="24"/>
          <w:szCs w:val="24"/>
          <w:highlight w:val="yellow"/>
        </w:rPr>
        <w:t>диализа</w:t>
      </w:r>
      <w:r w:rsidR="00590ADA">
        <w:rPr>
          <w:sz w:val="24"/>
          <w:szCs w:val="24"/>
          <w:highlight w:val="yellow"/>
        </w:rPr>
        <w:t xml:space="preserve"> </w:t>
      </w:r>
      <w:r w:rsidR="00590ADA" w:rsidRPr="00590ADA">
        <w:rPr>
          <w:sz w:val="24"/>
          <w:szCs w:val="24"/>
          <w:highlight w:val="yellow"/>
        </w:rPr>
        <w:t>(в ред. ДС №1 от 20.02.2021 г.)</w:t>
      </w:r>
      <w:r w:rsidRPr="00590ADA">
        <w:rPr>
          <w:sz w:val="24"/>
          <w:szCs w:val="24"/>
          <w:highlight w:val="yellow"/>
        </w:rPr>
        <w:t>;</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E952EB" w:rsidRDefault="00BF4022" w:rsidP="00590ADA">
      <w:pPr>
        <w:keepNext/>
        <w:keepLines/>
        <w:spacing w:line="264" w:lineRule="auto"/>
        <w:ind w:firstLine="851"/>
        <w:contextualSpacing/>
        <w:jc w:val="both"/>
        <w:rPr>
          <w:sz w:val="24"/>
          <w:szCs w:val="24"/>
        </w:rPr>
      </w:pPr>
      <w:proofErr w:type="gramStart"/>
      <w:r w:rsidRPr="00840D9A">
        <w:rPr>
          <w:sz w:val="24"/>
          <w:szCs w:val="24"/>
        </w:rPr>
        <w:t xml:space="preserve">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w:t>
      </w:r>
      <w:proofErr w:type="gramEnd"/>
    </w:p>
    <w:p w:rsidR="00E952EB" w:rsidRDefault="00BF4022" w:rsidP="00590ADA">
      <w:pPr>
        <w:keepNext/>
        <w:keepLines/>
        <w:spacing w:line="264" w:lineRule="auto"/>
        <w:ind w:firstLine="851"/>
        <w:contextualSpacing/>
        <w:jc w:val="both"/>
        <w:rPr>
          <w:sz w:val="24"/>
          <w:szCs w:val="24"/>
        </w:rPr>
      </w:pPr>
      <w:proofErr w:type="gramStart"/>
      <w:r w:rsidRPr="00840D9A">
        <w:rPr>
          <w:sz w:val="24"/>
          <w:szCs w:val="24"/>
        </w:rPr>
        <w:t xml:space="preserve">(Якутия), передаваемых ТФОМС на  финансовое обеспечение реализации территориальной программы  ОМС дополнительных видов и условий оказания медицинской </w:t>
      </w:r>
      <w:proofErr w:type="gramEnd"/>
    </w:p>
    <w:p w:rsidR="00BF4022" w:rsidRPr="00840D9A" w:rsidRDefault="00BF4022" w:rsidP="00590ADA">
      <w:pPr>
        <w:keepNext/>
        <w:keepLines/>
        <w:spacing w:line="264" w:lineRule="auto"/>
        <w:contextualSpacing/>
        <w:jc w:val="both"/>
        <w:rPr>
          <w:sz w:val="24"/>
          <w:szCs w:val="24"/>
        </w:rPr>
      </w:pPr>
      <w:r w:rsidRPr="00840D9A">
        <w:rPr>
          <w:sz w:val="24"/>
          <w:szCs w:val="24"/>
        </w:rPr>
        <w:lastRenderedPageBreak/>
        <w:t>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койко-день лечения по медицинской помощи, оказанной на койках сестринского ухода.</w:t>
      </w:r>
    </w:p>
    <w:p w:rsidR="00BF4022" w:rsidRPr="00840D9A" w:rsidRDefault="00BF4022" w:rsidP="00590ADA">
      <w:pPr>
        <w:keepNext/>
        <w:keepLines/>
        <w:spacing w:line="264" w:lineRule="auto"/>
        <w:ind w:firstLine="851"/>
        <w:contextualSpacing/>
        <w:jc w:val="both"/>
        <w:rPr>
          <w:bCs/>
          <w:sz w:val="24"/>
          <w:szCs w:val="24"/>
        </w:rPr>
      </w:pPr>
      <w:r w:rsidRPr="00840D9A">
        <w:rPr>
          <w:sz w:val="24"/>
          <w:szCs w:val="24"/>
        </w:rPr>
        <w:t>Оплата медицинской помощи, оказанной в стационарных условиях, осуществляется по</w:t>
      </w:r>
      <w:r w:rsidRPr="00840D9A">
        <w:rPr>
          <w:i/>
          <w:sz w:val="24"/>
          <w:szCs w:val="24"/>
        </w:rPr>
        <w:t xml:space="preserve"> </w:t>
      </w:r>
      <w:r w:rsidRPr="00840D9A">
        <w:rPr>
          <w:sz w:val="24"/>
          <w:szCs w:val="24"/>
        </w:rPr>
        <w:t xml:space="preserve">тарифам на медицинскую помощь согласно Приложениям №17-24 </w:t>
      </w:r>
      <w:r w:rsidRPr="00840D9A">
        <w:rPr>
          <w:bCs/>
          <w:sz w:val="24"/>
          <w:szCs w:val="24"/>
        </w:rPr>
        <w:t>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Порядок оплаты стационарной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840D9A">
        <w:rPr>
          <w:bCs/>
          <w:sz w:val="24"/>
          <w:szCs w:val="24"/>
        </w:rPr>
        <w:t>к</w:t>
      </w:r>
      <w:r w:rsidRPr="00840D9A">
        <w:rPr>
          <w:sz w:val="24"/>
          <w:szCs w:val="24"/>
        </w:rPr>
        <w:t xml:space="preserve"> </w:t>
      </w:r>
      <w:r w:rsidRPr="00840D9A">
        <w:rPr>
          <w:caps/>
          <w:sz w:val="24"/>
          <w:szCs w:val="24"/>
        </w:rPr>
        <w:t>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2.3.  Применение способов оплаты медицинской помощи, оказанной в условиях дневного стационара:</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2.3.1. Оплата медицинской помощи, оказанной в условиях дневного стационара, осуществляется:</w:t>
      </w:r>
    </w:p>
    <w:p w:rsidR="00BF4022"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за законченный случай лечения заболевания, включенного в соответствующую группу заболеваний (в том числе КСГ);</w:t>
      </w:r>
    </w:p>
    <w:p w:rsidR="00CA23E3" w:rsidRPr="00840D9A" w:rsidRDefault="00CA23E3" w:rsidP="00590ADA">
      <w:pPr>
        <w:keepNext/>
        <w:keepLines/>
        <w:autoSpaceDE w:val="0"/>
        <w:autoSpaceDN w:val="0"/>
        <w:adjustRightInd w:val="0"/>
        <w:spacing w:before="60" w:after="60" w:line="264" w:lineRule="auto"/>
        <w:ind w:firstLine="851"/>
        <w:contextualSpacing/>
        <w:jc w:val="both"/>
        <w:rPr>
          <w:sz w:val="24"/>
          <w:szCs w:val="24"/>
        </w:rPr>
      </w:pPr>
      <w:r>
        <w:rPr>
          <w:sz w:val="24"/>
          <w:szCs w:val="24"/>
        </w:rPr>
        <w:t xml:space="preserve">- </w:t>
      </w:r>
      <w:r w:rsidRPr="00CA23E3">
        <w:rPr>
          <w:sz w:val="24"/>
          <w:szCs w:val="24"/>
          <w:highlight w:val="yellow"/>
        </w:rPr>
        <w:t xml:space="preserve">за медицинскую услугу – при оплате услуг </w:t>
      </w:r>
      <w:r w:rsidRPr="00590ADA">
        <w:rPr>
          <w:sz w:val="24"/>
          <w:szCs w:val="24"/>
          <w:highlight w:val="yellow"/>
        </w:rPr>
        <w:t>диализа</w:t>
      </w:r>
      <w:r w:rsidR="00590ADA">
        <w:rPr>
          <w:sz w:val="24"/>
          <w:szCs w:val="24"/>
          <w:highlight w:val="yellow"/>
        </w:rPr>
        <w:t xml:space="preserve"> </w:t>
      </w:r>
      <w:r w:rsidR="00590ADA" w:rsidRPr="00590ADA">
        <w:rPr>
          <w:sz w:val="24"/>
          <w:szCs w:val="24"/>
          <w:highlight w:val="yellow"/>
        </w:rPr>
        <w:t>(в ред. ДС №1 от 20.02.2021 г.)</w:t>
      </w:r>
      <w:r w:rsidRPr="00590ADA">
        <w:rPr>
          <w:sz w:val="24"/>
          <w:szCs w:val="24"/>
          <w:highlight w:val="yellow"/>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bCs/>
          <w:sz w:val="24"/>
          <w:szCs w:val="24"/>
        </w:rPr>
        <w:t>Оплата медицинской помощи, оказанной в условиях дневного стационара, осуществляется по тарифам на медицинскую помощь согласно Приложениям №17, 19, 22, 23, 25, 26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Порядок оплаты стационарозамещающей медицинской помощи установлен в Приложении №6 </w:t>
      </w:r>
      <w:r w:rsidRPr="00840D9A">
        <w:rPr>
          <w:bCs/>
          <w:sz w:val="24"/>
          <w:szCs w:val="24"/>
        </w:rPr>
        <w:t>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2.3.2. Перечень медицинских организаций, оказывающих медицинскую помощь в условиях дневного стационара, приведен в Приложении №4 к</w:t>
      </w:r>
      <w:r w:rsidRPr="00840D9A">
        <w:rPr>
          <w:bCs/>
          <w:sz w:val="24"/>
          <w:szCs w:val="24"/>
        </w:rPr>
        <w:t xml:space="preserve"> </w:t>
      </w:r>
      <w:r w:rsidRPr="00840D9A">
        <w:rPr>
          <w:caps/>
          <w:sz w:val="24"/>
          <w:szCs w:val="24"/>
        </w:rPr>
        <w:t>соглашениЮ.</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2.4.1. При оплате скорой медицинской помощи, оказанной вне медицинской организации - по подушевому нормативу финансирования в сочетании с оплатой за вызов скорой медицинской помощи.</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 xml:space="preserve">Оплата скорой медицинской помощи, оказанной вне медицинской организации, осуществляется  по тарифам согласно Приложениям №27-29 к </w:t>
      </w:r>
      <w:r w:rsidRPr="00840D9A">
        <w:rPr>
          <w:caps/>
          <w:sz w:val="24"/>
          <w:szCs w:val="24"/>
        </w:rPr>
        <w:t>соглашению</w:t>
      </w:r>
      <w:r w:rsidRPr="00840D9A">
        <w:rPr>
          <w:sz w:val="24"/>
          <w:szCs w:val="24"/>
        </w:rPr>
        <w:t>.</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Порядок оплаты скорой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pStyle w:val="a5"/>
        <w:keepNext/>
        <w:keepLines/>
        <w:tabs>
          <w:tab w:val="left" w:pos="851"/>
        </w:tabs>
        <w:spacing w:line="264" w:lineRule="auto"/>
        <w:ind w:firstLine="851"/>
        <w:contextualSpacing/>
        <w:rPr>
          <w:sz w:val="24"/>
          <w:szCs w:val="24"/>
        </w:rPr>
      </w:pPr>
      <w:proofErr w:type="gramStart"/>
      <w:r w:rsidRPr="00840D9A">
        <w:rPr>
          <w:sz w:val="24"/>
          <w:szCs w:val="24"/>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 за исключением:</w:t>
      </w:r>
      <w:proofErr w:type="gramEnd"/>
    </w:p>
    <w:p w:rsidR="00BF4022" w:rsidRPr="00840D9A" w:rsidRDefault="00BF4022" w:rsidP="00590ADA">
      <w:pPr>
        <w:keepNext/>
        <w:keepLines/>
        <w:spacing w:line="264" w:lineRule="auto"/>
        <w:ind w:firstLine="851"/>
        <w:contextualSpacing/>
        <w:jc w:val="both"/>
        <w:rPr>
          <w:sz w:val="24"/>
          <w:szCs w:val="24"/>
        </w:rPr>
      </w:pPr>
      <w:r w:rsidRPr="00840D9A">
        <w:rPr>
          <w:sz w:val="24"/>
          <w:szCs w:val="24"/>
        </w:rPr>
        <w:lastRenderedPageBreak/>
        <w:t xml:space="preserve">- расходов на оплату вызовов скорой медицинской помощи с применением </w:t>
      </w:r>
      <w:proofErr w:type="spellStart"/>
      <w:r w:rsidRPr="00840D9A">
        <w:rPr>
          <w:sz w:val="24"/>
          <w:szCs w:val="24"/>
        </w:rPr>
        <w:t>тромболитической</w:t>
      </w:r>
      <w:proofErr w:type="spellEnd"/>
      <w:r w:rsidRPr="00840D9A">
        <w:rPr>
          <w:sz w:val="24"/>
          <w:szCs w:val="24"/>
        </w:rPr>
        <w:t xml:space="preserve"> терапии;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840D9A">
        <w:rPr>
          <w:bCs/>
          <w:sz w:val="24"/>
          <w:szCs w:val="24"/>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840D9A">
        <w:rPr>
          <w:caps/>
          <w:sz w:val="24"/>
          <w:szCs w:val="24"/>
        </w:rPr>
        <w:t>соглашению.</w:t>
      </w:r>
    </w:p>
    <w:p w:rsidR="00B452E1" w:rsidRDefault="00BF4022" w:rsidP="00590ADA">
      <w:pPr>
        <w:keepNext/>
        <w:keepLines/>
        <w:autoSpaceDE w:val="0"/>
        <w:autoSpaceDN w:val="0"/>
        <w:adjustRightInd w:val="0"/>
        <w:spacing w:before="60" w:after="60" w:line="264" w:lineRule="auto"/>
        <w:ind w:firstLine="851"/>
        <w:contextualSpacing/>
        <w:jc w:val="both"/>
        <w:rPr>
          <w:bCs/>
          <w:sz w:val="24"/>
          <w:szCs w:val="24"/>
        </w:rPr>
      </w:pPr>
      <w:r w:rsidRPr="00840D9A">
        <w:rPr>
          <w:caps/>
          <w:sz w:val="24"/>
          <w:szCs w:val="24"/>
        </w:rPr>
        <w:t xml:space="preserve">2.5. </w:t>
      </w:r>
      <w:r w:rsidRPr="00840D9A">
        <w:rPr>
          <w:sz w:val="24"/>
          <w:szCs w:val="24"/>
          <w:lang w:eastAsia="en-US" w:bidi="en-US"/>
        </w:rPr>
        <w:t>При</w:t>
      </w:r>
      <w:r w:rsidRPr="00840D9A">
        <w:rPr>
          <w:bCs/>
          <w:sz w:val="24"/>
          <w:szCs w:val="24"/>
        </w:rPr>
        <w:t xml:space="preserve">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840D9A">
        <w:rPr>
          <w:bCs/>
          <w:sz w:val="24"/>
          <w:szCs w:val="24"/>
        </w:rPr>
        <w:t>на</w:t>
      </w:r>
      <w:proofErr w:type="gramEnd"/>
    </w:p>
    <w:p w:rsidR="00BF4022" w:rsidRPr="00840D9A" w:rsidRDefault="00BF4022" w:rsidP="00590ADA">
      <w:pPr>
        <w:keepNext/>
        <w:keepLines/>
        <w:autoSpaceDE w:val="0"/>
        <w:autoSpaceDN w:val="0"/>
        <w:adjustRightInd w:val="0"/>
        <w:spacing w:before="60" w:after="60" w:line="264" w:lineRule="auto"/>
        <w:contextualSpacing/>
        <w:jc w:val="both"/>
        <w:rPr>
          <w:caps/>
          <w:sz w:val="24"/>
          <w:szCs w:val="24"/>
        </w:rPr>
      </w:pPr>
      <w:proofErr w:type="gramStart"/>
      <w:r w:rsidRPr="00840D9A">
        <w:rPr>
          <w:bCs/>
          <w:sz w:val="24"/>
          <w:szCs w:val="24"/>
        </w:rPr>
        <w:t xml:space="preserve">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 </w:t>
      </w:r>
      <w:r w:rsidRPr="00840D9A">
        <w:rPr>
          <w:sz w:val="24"/>
          <w:szCs w:val="24"/>
        </w:rPr>
        <w:t xml:space="preserve"> данный способ оплаты применяется для всех центральных </w:t>
      </w:r>
      <w:r w:rsidRPr="00840D9A">
        <w:rPr>
          <w:sz w:val="24"/>
          <w:szCs w:val="24"/>
          <w:lang w:eastAsia="en-US" w:bidi="en-US"/>
        </w:rPr>
        <w:t>районных больниц и городских больниц государственной формы собственности, расположенных в районах Республики Саха (Якутия);</w:t>
      </w:r>
      <w:proofErr w:type="gramEnd"/>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proofErr w:type="gramStart"/>
      <w:r w:rsidRPr="00840D9A">
        <w:rPr>
          <w:sz w:val="24"/>
          <w:szCs w:val="24"/>
          <w:lang w:eastAsia="en-US" w:bidi="en-US"/>
        </w:rPr>
        <w:t>- для обоснования и планирования объемов специализированной медицинской помощи</w:t>
      </w:r>
      <w:r w:rsidR="00832A44">
        <w:rPr>
          <w:sz w:val="24"/>
          <w:szCs w:val="24"/>
          <w:lang w:eastAsia="en-US" w:bidi="en-US"/>
        </w:rPr>
        <w:t xml:space="preserve"> для медицинских организаций </w:t>
      </w:r>
      <w:r w:rsidR="00832A44" w:rsidRPr="00E85CB5">
        <w:rPr>
          <w:sz w:val="24"/>
          <w:szCs w:val="24"/>
        </w:rPr>
        <w:t>указанных в</w:t>
      </w:r>
      <w:r w:rsidR="00832A44">
        <w:rPr>
          <w:sz w:val="24"/>
          <w:szCs w:val="24"/>
        </w:rPr>
        <w:t xml:space="preserve"> Таблице 1</w:t>
      </w:r>
      <w:r w:rsidR="00832A44" w:rsidRPr="00E85CB5">
        <w:rPr>
          <w:sz w:val="24"/>
          <w:szCs w:val="24"/>
        </w:rPr>
        <w:t xml:space="preserve"> Приложении №2.5.Тарифного соглашения используются КПГ, кроме следующих КСГ:</w:t>
      </w:r>
      <w:r w:rsidR="00832A44">
        <w:rPr>
          <w:sz w:val="24"/>
          <w:szCs w:val="24"/>
        </w:rPr>
        <w:t xml:space="preserve"> </w:t>
      </w:r>
      <w:r w:rsidR="00832A44" w:rsidRPr="00E85CB5">
        <w:rPr>
          <w:sz w:val="24"/>
          <w:szCs w:val="24"/>
        </w:rPr>
        <w:t xml:space="preserve">в  стационарных условиях: </w:t>
      </w:r>
      <w:r w:rsidR="00832A44" w:rsidRPr="00E85CB5">
        <w:rPr>
          <w:rFonts w:eastAsia="MS Mincho"/>
          <w:sz w:val="24"/>
          <w:szCs w:val="24"/>
        </w:rPr>
        <w:t>st08.001- st08.003,</w:t>
      </w:r>
      <w:r w:rsidR="00832A44" w:rsidRPr="00E85CB5">
        <w:rPr>
          <w:sz w:val="24"/>
          <w:szCs w:val="24"/>
        </w:rPr>
        <w:t xml:space="preserve"> st12.015- st12.019, </w:t>
      </w:r>
      <w:r w:rsidR="00832A44" w:rsidRPr="00E85CB5">
        <w:rPr>
          <w:rFonts w:eastAsia="MS Mincho"/>
          <w:sz w:val="24"/>
          <w:szCs w:val="24"/>
        </w:rPr>
        <w:t xml:space="preserve">st19.001- st19.104, </w:t>
      </w:r>
      <w:proofErr w:type="spellStart"/>
      <w:r w:rsidR="00832A44" w:rsidRPr="00E85CB5">
        <w:rPr>
          <w:rFonts w:eastAsia="MS Mincho"/>
          <w:sz w:val="24"/>
          <w:szCs w:val="24"/>
          <w:lang w:val="en-US"/>
        </w:rPr>
        <w:t>st</w:t>
      </w:r>
      <w:proofErr w:type="spellEnd"/>
      <w:r w:rsidR="00832A44" w:rsidRPr="00E85CB5">
        <w:rPr>
          <w:rFonts w:eastAsia="MS Mincho"/>
          <w:sz w:val="24"/>
          <w:szCs w:val="24"/>
        </w:rPr>
        <w:t>37.021-</w:t>
      </w:r>
      <w:proofErr w:type="spellStart"/>
      <w:r w:rsidR="00832A44" w:rsidRPr="00E85CB5">
        <w:rPr>
          <w:rFonts w:eastAsia="MS Mincho"/>
          <w:sz w:val="24"/>
          <w:szCs w:val="24"/>
          <w:lang w:val="en-US"/>
        </w:rPr>
        <w:t>st</w:t>
      </w:r>
      <w:proofErr w:type="spellEnd"/>
      <w:r w:rsidR="00832A44" w:rsidRPr="00E85CB5">
        <w:rPr>
          <w:rFonts w:eastAsia="MS Mincho"/>
          <w:sz w:val="24"/>
          <w:szCs w:val="24"/>
        </w:rPr>
        <w:t xml:space="preserve">37.023 и если госпитализация осуществлялась на специализированную койку по профилю «Онкология» - st27.014, </w:t>
      </w:r>
      <w:proofErr w:type="spellStart"/>
      <w:r w:rsidR="00832A44" w:rsidRPr="00E85CB5">
        <w:rPr>
          <w:rFonts w:eastAsia="MS Mincho"/>
          <w:sz w:val="24"/>
          <w:szCs w:val="24"/>
          <w:lang w:val="en-US"/>
        </w:rPr>
        <w:t>st</w:t>
      </w:r>
      <w:proofErr w:type="spellEnd"/>
      <w:r w:rsidR="00832A44" w:rsidRPr="00E85CB5">
        <w:rPr>
          <w:rFonts w:eastAsia="MS Mincho"/>
          <w:sz w:val="24"/>
          <w:szCs w:val="24"/>
        </w:rPr>
        <w:t>36.012;</w:t>
      </w:r>
      <w:proofErr w:type="gramEnd"/>
      <w:r w:rsidR="00832A44" w:rsidRPr="00E85CB5">
        <w:rPr>
          <w:rFonts w:eastAsia="MS Mincho"/>
          <w:sz w:val="24"/>
          <w:szCs w:val="24"/>
        </w:rPr>
        <w:t xml:space="preserve"> в условиях дневного стационара: ds08.001- ds08.003, ds19.016- ds19.079, ds36.006, </w:t>
      </w:r>
      <w:r w:rsidR="00832A44" w:rsidRPr="00E85CB5">
        <w:rPr>
          <w:rFonts w:eastAsia="MS Mincho"/>
          <w:sz w:val="24"/>
          <w:szCs w:val="24"/>
          <w:lang w:val="en-US"/>
        </w:rPr>
        <w:t>ds</w:t>
      </w:r>
      <w:r w:rsidR="00832A44">
        <w:rPr>
          <w:rFonts w:eastAsia="MS Mincho"/>
          <w:sz w:val="24"/>
          <w:szCs w:val="24"/>
        </w:rPr>
        <w:t>37.015-37.016, для медицинских организаций, указанных в Таблице 2</w:t>
      </w:r>
      <w:r w:rsidR="00832A44" w:rsidRPr="008F1663">
        <w:rPr>
          <w:sz w:val="24"/>
          <w:szCs w:val="24"/>
        </w:rPr>
        <w:t xml:space="preserve"> </w:t>
      </w:r>
      <w:r w:rsidR="00832A44" w:rsidRPr="00E85CB5">
        <w:rPr>
          <w:sz w:val="24"/>
          <w:szCs w:val="24"/>
        </w:rPr>
        <w:t xml:space="preserve">Приложении №2.5.Тарифного соглашения используются </w:t>
      </w:r>
      <w:r w:rsidR="00832A44">
        <w:rPr>
          <w:sz w:val="24"/>
          <w:szCs w:val="24"/>
        </w:rPr>
        <w:t>КСГ.</w:t>
      </w:r>
      <w:r w:rsidRPr="00840D9A">
        <w:rPr>
          <w:sz w:val="24"/>
          <w:szCs w:val="24"/>
          <w:lang w:eastAsia="en-US" w:bidi="en-US"/>
        </w:rPr>
        <w:t xml:space="preserve"> </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Оплата медицинской помощи, оказанной в данных медицинских организациях,  осуществляется по тарифам на медицинскую помощь согласно Приложениям №8,10,11,13-17,19-27,29,33  к СОГЛАШЕНИЮ.</w:t>
      </w:r>
    </w:p>
    <w:p w:rsidR="00152D17" w:rsidRDefault="00BF4022" w:rsidP="00590ADA">
      <w:pPr>
        <w:keepNext/>
        <w:keepLines/>
        <w:spacing w:before="60" w:after="60" w:line="264" w:lineRule="auto"/>
        <w:ind w:firstLine="851"/>
        <w:contextualSpacing/>
        <w:jc w:val="both"/>
        <w:rPr>
          <w:sz w:val="24"/>
          <w:szCs w:val="24"/>
        </w:rPr>
      </w:pPr>
      <w:r w:rsidRPr="00840D9A">
        <w:rPr>
          <w:sz w:val="24"/>
          <w:szCs w:val="24"/>
        </w:rPr>
        <w:t xml:space="preserve">Порядок оплаты медицинской помощи, оказанной в данных медицинских организациях, установлен в Приложении №6 к СОГЛАШЕНИЮ. </w:t>
      </w:r>
      <w:proofErr w:type="gramStart"/>
      <w:r w:rsidRPr="00840D9A">
        <w:rPr>
          <w:sz w:val="24"/>
          <w:szCs w:val="24"/>
        </w:rPr>
        <w:t>Базовый (средний) подушевой норматив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w:t>
      </w:r>
      <w:proofErr w:type="gramEnd"/>
      <w:r w:rsidRPr="00840D9A">
        <w:rPr>
          <w:sz w:val="24"/>
          <w:szCs w:val="24"/>
        </w:rPr>
        <w:t xml:space="preserve">, </w:t>
      </w:r>
      <w:proofErr w:type="gramStart"/>
      <w:r w:rsidRPr="00840D9A">
        <w:rPr>
          <w:sz w:val="24"/>
          <w:szCs w:val="24"/>
        </w:rPr>
        <w:t xml:space="preserve">первичную специализированную медико-санитарную помощь, организованную по </w:t>
      </w:r>
      <w:r w:rsidR="007F2760">
        <w:rPr>
          <w:sz w:val="24"/>
          <w:szCs w:val="24"/>
        </w:rPr>
        <w:t>т</w:t>
      </w:r>
      <w:r w:rsidRPr="00840D9A">
        <w:rPr>
          <w:sz w:val="24"/>
          <w:szCs w:val="24"/>
        </w:rPr>
        <w:t>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w:t>
      </w:r>
      <w:proofErr w:type="gramEnd"/>
    </w:p>
    <w:p w:rsidR="00BF4022" w:rsidRPr="00840D9A" w:rsidRDefault="00BF4022" w:rsidP="00590ADA">
      <w:pPr>
        <w:keepNext/>
        <w:keepLines/>
        <w:spacing w:before="60" w:after="60" w:line="264" w:lineRule="auto"/>
        <w:contextualSpacing/>
        <w:jc w:val="both"/>
        <w:rPr>
          <w:sz w:val="24"/>
          <w:szCs w:val="24"/>
        </w:rPr>
      </w:pPr>
      <w:r w:rsidRPr="00840D9A">
        <w:rPr>
          <w:sz w:val="24"/>
          <w:szCs w:val="24"/>
        </w:rPr>
        <w:t xml:space="preserve"> и иными целями, обращение в связи с заболеванием, а также специализированную медицинскую помощь в соответствии с установленной единицей объема медицинской помощи – случай госпитализации, за исключением:</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финансовое обеспечение фельдшерских, фельдшерско-акушерских пунктов;</w:t>
      </w:r>
    </w:p>
    <w:p w:rsidR="004C3D19" w:rsidRDefault="00BF4022" w:rsidP="00590ADA">
      <w:pPr>
        <w:keepNext/>
        <w:keepLines/>
        <w:autoSpaceDE w:val="0"/>
        <w:autoSpaceDN w:val="0"/>
        <w:adjustRightInd w:val="0"/>
        <w:spacing w:before="60" w:after="60" w:line="264" w:lineRule="auto"/>
        <w:ind w:firstLine="851"/>
        <w:contextualSpacing/>
        <w:jc w:val="both"/>
        <w:rPr>
          <w:sz w:val="24"/>
          <w:szCs w:val="24"/>
        </w:rPr>
      </w:pPr>
      <w:proofErr w:type="gramStart"/>
      <w:r w:rsidRPr="00840D9A">
        <w:rPr>
          <w:sz w:val="24"/>
          <w:szCs w:val="24"/>
        </w:rPr>
        <w:t>-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w:t>
      </w:r>
      <w:proofErr w:type="gramEnd"/>
    </w:p>
    <w:p w:rsidR="00BF4022" w:rsidRPr="00840D9A" w:rsidRDefault="00BF4022" w:rsidP="00590ADA">
      <w:pPr>
        <w:keepNext/>
        <w:keepLines/>
        <w:autoSpaceDE w:val="0"/>
        <w:autoSpaceDN w:val="0"/>
        <w:adjustRightInd w:val="0"/>
        <w:spacing w:before="60" w:after="60" w:line="264" w:lineRule="auto"/>
        <w:contextualSpacing/>
        <w:jc w:val="both"/>
        <w:rPr>
          <w:sz w:val="24"/>
          <w:szCs w:val="24"/>
        </w:rPr>
      </w:pPr>
      <w:proofErr w:type="gramStart"/>
      <w:r w:rsidRPr="00840D9A">
        <w:rPr>
          <w:sz w:val="24"/>
          <w:szCs w:val="24"/>
        </w:rPr>
        <w:lastRenderedPageBreak/>
        <w:t>сердечно-сосудистой системы, эндоскопических диагностических исследований,</w:t>
      </w:r>
      <w:r w:rsidR="009E3DB1" w:rsidRPr="00840D9A">
        <w:rPr>
          <w:sz w:val="24"/>
          <w:szCs w:val="24"/>
        </w:rPr>
        <w:t xml:space="preserve"> молекулярно-</w:t>
      </w:r>
      <w:r w:rsidR="00CA23E3">
        <w:rPr>
          <w:sz w:val="24"/>
          <w:szCs w:val="24"/>
        </w:rPr>
        <w:t>генетических</w:t>
      </w:r>
      <w:r w:rsidR="009E3DB1"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w:t>
      </w:r>
      <w:proofErr w:type="gramEnd"/>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диализа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высокотехнологичной медицинской помощи;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ind w:firstLine="851"/>
        <w:contextualSpacing/>
        <w:jc w:val="both"/>
        <w:rPr>
          <w:rFonts w:eastAsia="MS Mincho"/>
          <w:sz w:val="24"/>
          <w:szCs w:val="24"/>
        </w:rPr>
      </w:pPr>
      <w:r w:rsidRPr="00840D9A">
        <w:rPr>
          <w:sz w:val="24"/>
          <w:szCs w:val="24"/>
        </w:rPr>
        <w:t>-</w:t>
      </w:r>
      <w:r w:rsidRPr="00840D9A">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840D9A">
        <w:rPr>
          <w:rFonts w:eastAsia="MS Mincho"/>
          <w:sz w:val="24"/>
          <w:szCs w:val="24"/>
        </w:rPr>
        <w:t>С(</w:t>
      </w:r>
      <w:proofErr w:type="gramEnd"/>
      <w:r w:rsidRPr="00840D9A">
        <w:rPr>
          <w:rFonts w:eastAsia="MS Mincho"/>
          <w:sz w:val="24"/>
          <w:szCs w:val="24"/>
        </w:rPr>
        <w:t>Я);</w:t>
      </w:r>
    </w:p>
    <w:p w:rsidR="00BF4022" w:rsidRPr="00840D9A" w:rsidRDefault="00BF4022" w:rsidP="00590ADA">
      <w:pPr>
        <w:keepNext/>
        <w:keepLines/>
        <w:spacing w:line="264" w:lineRule="auto"/>
        <w:ind w:firstLine="851"/>
        <w:contextualSpacing/>
        <w:jc w:val="both"/>
        <w:rPr>
          <w:snapToGrid w:val="0"/>
          <w:sz w:val="24"/>
          <w:szCs w:val="24"/>
        </w:rPr>
      </w:pPr>
      <w:r w:rsidRPr="00840D9A">
        <w:rPr>
          <w:snapToGrid w:val="0"/>
          <w:sz w:val="24"/>
          <w:szCs w:val="24"/>
        </w:rPr>
        <w:t xml:space="preserve">- </w:t>
      </w:r>
      <w:r w:rsidR="009C4CB4" w:rsidRPr="009C4CB4">
        <w:rPr>
          <w:snapToGrid w:val="0"/>
          <w:sz w:val="24"/>
          <w:szCs w:val="24"/>
          <w:highlight w:val="yellow"/>
        </w:rPr>
        <w:t xml:space="preserve">расходов на оплату медицинской помощи, оказанной  в Центрах амбулаторной хирургии, Центрах амбулаторной онкологической </w:t>
      </w:r>
      <w:r w:rsidR="009C4CB4" w:rsidRPr="00590ADA">
        <w:rPr>
          <w:snapToGrid w:val="0"/>
          <w:sz w:val="24"/>
          <w:szCs w:val="24"/>
          <w:highlight w:val="yellow"/>
        </w:rPr>
        <w:t>помощи</w:t>
      </w:r>
      <w:r w:rsidR="00590ADA" w:rsidRPr="00590ADA">
        <w:rPr>
          <w:snapToGrid w:val="0"/>
          <w:sz w:val="24"/>
          <w:szCs w:val="24"/>
          <w:highlight w:val="yellow"/>
        </w:rPr>
        <w:t xml:space="preserve"> (в ред. ДС №1 от 20.02.2021 г.)</w:t>
      </w:r>
      <w:r w:rsidR="009C4CB4" w:rsidRPr="00590ADA">
        <w:rPr>
          <w:snapToGrid w:val="0"/>
          <w:sz w:val="24"/>
          <w:szCs w:val="24"/>
          <w:highlight w:val="yellow"/>
        </w:rPr>
        <w:t>;</w:t>
      </w:r>
    </w:p>
    <w:p w:rsidR="00DF719A" w:rsidRPr="00840D9A" w:rsidRDefault="00BF4022" w:rsidP="00590ADA">
      <w:pPr>
        <w:keepNext/>
        <w:keepLines/>
        <w:spacing w:line="264" w:lineRule="auto"/>
        <w:ind w:firstLine="851"/>
        <w:contextualSpacing/>
        <w:jc w:val="both"/>
        <w:rPr>
          <w:sz w:val="24"/>
          <w:szCs w:val="24"/>
        </w:rPr>
      </w:pPr>
      <w:r w:rsidRPr="00840D9A">
        <w:rPr>
          <w:sz w:val="24"/>
          <w:szCs w:val="24"/>
        </w:rPr>
        <w:t>- расходов на оплату за законченный случай лечения заболевания, включенного в КСГ</w:t>
      </w:r>
      <w:r w:rsidR="00DF719A" w:rsidRPr="00840D9A">
        <w:rPr>
          <w:sz w:val="24"/>
          <w:szCs w:val="24"/>
        </w:rPr>
        <w:t>:</w:t>
      </w:r>
    </w:p>
    <w:p w:rsidR="00BF4022" w:rsidRPr="00840D9A" w:rsidRDefault="00BF4022" w:rsidP="00590ADA">
      <w:pPr>
        <w:keepNext/>
        <w:keepLines/>
        <w:spacing w:line="264" w:lineRule="auto"/>
        <w:ind w:firstLine="851"/>
        <w:contextualSpacing/>
        <w:jc w:val="both"/>
        <w:rPr>
          <w:rFonts w:eastAsia="MS Mincho"/>
          <w:sz w:val="24"/>
          <w:szCs w:val="24"/>
        </w:rPr>
      </w:pPr>
      <w:r w:rsidRPr="00840D9A">
        <w:rPr>
          <w:sz w:val="24"/>
          <w:szCs w:val="24"/>
        </w:rPr>
        <w:t>в  стационарных условиях</w:t>
      </w:r>
      <w:r w:rsidR="00917678" w:rsidRPr="00840D9A">
        <w:rPr>
          <w:sz w:val="24"/>
          <w:szCs w:val="24"/>
        </w:rPr>
        <w:t xml:space="preserve">: </w:t>
      </w:r>
      <w:r w:rsidRPr="00840D9A">
        <w:rPr>
          <w:rFonts w:eastAsia="MS Mincho"/>
          <w:sz w:val="24"/>
          <w:szCs w:val="24"/>
        </w:rPr>
        <w:t>st08.</w:t>
      </w:r>
      <w:r w:rsidR="00DF719A" w:rsidRPr="00840D9A">
        <w:rPr>
          <w:rFonts w:eastAsia="MS Mincho"/>
          <w:sz w:val="24"/>
          <w:szCs w:val="24"/>
        </w:rPr>
        <w:t>001- st08.003,</w:t>
      </w:r>
      <w:r w:rsidR="000C4EF5" w:rsidRPr="00840D9A">
        <w:rPr>
          <w:sz w:val="24"/>
          <w:szCs w:val="24"/>
        </w:rPr>
        <w:t xml:space="preserve"> st12.015- st12.019, </w:t>
      </w:r>
      <w:r w:rsidR="00DF719A" w:rsidRPr="00840D9A">
        <w:rPr>
          <w:rFonts w:eastAsia="MS Mincho"/>
          <w:sz w:val="24"/>
          <w:szCs w:val="24"/>
        </w:rPr>
        <w:t>st19.001- st19.10</w:t>
      </w:r>
      <w:r w:rsidR="000C4EF5" w:rsidRPr="00840D9A">
        <w:rPr>
          <w:rFonts w:eastAsia="MS Mincho"/>
          <w:sz w:val="24"/>
          <w:szCs w:val="24"/>
        </w:rPr>
        <w:t xml:space="preserve">4, </w:t>
      </w:r>
      <w:proofErr w:type="spellStart"/>
      <w:r w:rsidR="000C4EF5" w:rsidRPr="00840D9A">
        <w:rPr>
          <w:rFonts w:eastAsia="MS Mincho"/>
          <w:sz w:val="24"/>
          <w:szCs w:val="24"/>
          <w:lang w:val="en-US"/>
        </w:rPr>
        <w:t>st</w:t>
      </w:r>
      <w:proofErr w:type="spellEnd"/>
      <w:r w:rsidR="000C4EF5" w:rsidRPr="00840D9A">
        <w:rPr>
          <w:rFonts w:eastAsia="MS Mincho"/>
          <w:sz w:val="24"/>
          <w:szCs w:val="24"/>
        </w:rPr>
        <w:t>37.021-</w:t>
      </w:r>
      <w:proofErr w:type="spellStart"/>
      <w:r w:rsidR="000C4EF5" w:rsidRPr="00840D9A">
        <w:rPr>
          <w:rFonts w:eastAsia="MS Mincho"/>
          <w:sz w:val="24"/>
          <w:szCs w:val="24"/>
          <w:lang w:val="en-US"/>
        </w:rPr>
        <w:t>st</w:t>
      </w:r>
      <w:proofErr w:type="spellEnd"/>
      <w:r w:rsidR="000C4EF5" w:rsidRPr="00840D9A">
        <w:rPr>
          <w:rFonts w:eastAsia="MS Mincho"/>
          <w:sz w:val="24"/>
          <w:szCs w:val="24"/>
        </w:rPr>
        <w:t>37.023</w:t>
      </w:r>
      <w:r w:rsidRPr="00840D9A">
        <w:rPr>
          <w:rFonts w:eastAsia="MS Mincho"/>
          <w:sz w:val="24"/>
          <w:szCs w:val="24"/>
        </w:rPr>
        <w:t xml:space="preserve"> и если госпитализация осуществлялась на специализированную койку по профилю «Онкология» - st27.014, </w:t>
      </w:r>
      <w:proofErr w:type="spellStart"/>
      <w:r w:rsidRPr="00840D9A">
        <w:rPr>
          <w:rFonts w:eastAsia="MS Mincho"/>
          <w:sz w:val="24"/>
          <w:szCs w:val="24"/>
          <w:lang w:val="en-US"/>
        </w:rPr>
        <w:t>st</w:t>
      </w:r>
      <w:proofErr w:type="spellEnd"/>
      <w:r w:rsidRPr="00840D9A">
        <w:rPr>
          <w:rFonts w:eastAsia="MS Mincho"/>
          <w:sz w:val="24"/>
          <w:szCs w:val="24"/>
        </w:rPr>
        <w:t>36.012; в условиях дневного стационара:</w:t>
      </w:r>
      <w:r w:rsidR="00917678" w:rsidRPr="00840D9A">
        <w:rPr>
          <w:rFonts w:eastAsia="MS Mincho"/>
          <w:sz w:val="24"/>
          <w:szCs w:val="24"/>
        </w:rPr>
        <w:t xml:space="preserve"> </w:t>
      </w:r>
      <w:r w:rsidRPr="00840D9A">
        <w:rPr>
          <w:rFonts w:eastAsia="MS Mincho"/>
          <w:sz w:val="24"/>
          <w:szCs w:val="24"/>
        </w:rPr>
        <w:t>ds08.001- ds08.003, ds19.01</w:t>
      </w:r>
      <w:r w:rsidR="00DF719A" w:rsidRPr="00840D9A">
        <w:rPr>
          <w:rFonts w:eastAsia="MS Mincho"/>
          <w:sz w:val="24"/>
          <w:szCs w:val="24"/>
        </w:rPr>
        <w:t>6</w:t>
      </w:r>
      <w:r w:rsidR="00924D64" w:rsidRPr="00840D9A">
        <w:rPr>
          <w:rFonts w:eastAsia="MS Mincho"/>
          <w:sz w:val="24"/>
          <w:szCs w:val="24"/>
        </w:rPr>
        <w:t>-</w:t>
      </w:r>
      <w:r w:rsidRPr="00840D9A">
        <w:rPr>
          <w:rFonts w:eastAsia="MS Mincho"/>
          <w:sz w:val="24"/>
          <w:szCs w:val="24"/>
        </w:rPr>
        <w:t xml:space="preserve"> ds19.0</w:t>
      </w:r>
      <w:r w:rsidR="00DF719A" w:rsidRPr="00840D9A">
        <w:rPr>
          <w:rFonts w:eastAsia="MS Mincho"/>
          <w:sz w:val="24"/>
          <w:szCs w:val="24"/>
        </w:rPr>
        <w:t>7</w:t>
      </w:r>
      <w:r w:rsidR="00924D64" w:rsidRPr="00840D9A">
        <w:rPr>
          <w:rFonts w:eastAsia="MS Mincho"/>
          <w:sz w:val="24"/>
          <w:szCs w:val="24"/>
        </w:rPr>
        <w:t>9</w:t>
      </w:r>
      <w:r w:rsidRPr="00840D9A">
        <w:rPr>
          <w:rFonts w:eastAsia="MS Mincho"/>
          <w:sz w:val="24"/>
          <w:szCs w:val="24"/>
        </w:rPr>
        <w:t>, ds36.006</w:t>
      </w:r>
      <w:r w:rsidR="00924D64" w:rsidRPr="00840D9A">
        <w:rPr>
          <w:rFonts w:eastAsia="MS Mincho"/>
          <w:sz w:val="24"/>
          <w:szCs w:val="24"/>
        </w:rPr>
        <w:t xml:space="preserve">, </w:t>
      </w:r>
      <w:r w:rsidR="00924D64" w:rsidRPr="00840D9A">
        <w:rPr>
          <w:rFonts w:eastAsia="MS Mincho"/>
          <w:sz w:val="24"/>
          <w:szCs w:val="24"/>
          <w:lang w:val="en-US"/>
        </w:rPr>
        <w:t>ds</w:t>
      </w:r>
      <w:r w:rsidR="00924D64" w:rsidRPr="00840D9A">
        <w:rPr>
          <w:rFonts w:eastAsia="MS Mincho"/>
          <w:sz w:val="24"/>
          <w:szCs w:val="24"/>
        </w:rPr>
        <w:t>37.015-37.016</w:t>
      </w:r>
      <w:r w:rsidRPr="00840D9A">
        <w:rPr>
          <w:rFonts w:eastAsia="MS Mincho"/>
          <w:sz w:val="24"/>
          <w:szCs w:val="24"/>
        </w:rPr>
        <w:t>.</w:t>
      </w:r>
    </w:p>
    <w:p w:rsidR="00BF4022" w:rsidRPr="00840D9A" w:rsidRDefault="00BF4022" w:rsidP="00590ADA">
      <w:pPr>
        <w:keepNext/>
        <w:keepLines/>
        <w:spacing w:line="264" w:lineRule="auto"/>
        <w:ind w:firstLine="851"/>
        <w:contextualSpacing/>
        <w:jc w:val="both"/>
        <w:rPr>
          <w:bCs/>
          <w:sz w:val="24"/>
          <w:szCs w:val="24"/>
        </w:rPr>
      </w:pPr>
      <w:r w:rsidRPr="00840D9A">
        <w:rPr>
          <w:sz w:val="24"/>
          <w:szCs w:val="24"/>
        </w:rPr>
        <w:t>- расходов на оплату за койко-день лечения по медицинской помощи, оказанной на койках сестринского ухода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r w:rsidRPr="00840D9A">
        <w:rPr>
          <w:bCs/>
          <w:sz w:val="24"/>
          <w:szCs w:val="24"/>
        </w:rPr>
        <w:t xml:space="preserve"> </w:t>
      </w:r>
    </w:p>
    <w:p w:rsidR="00152D17" w:rsidRDefault="00152D17" w:rsidP="00590ADA">
      <w:pPr>
        <w:pStyle w:val="21"/>
        <w:keepNext/>
        <w:keepLines/>
        <w:spacing w:before="240" w:after="240" w:line="264" w:lineRule="auto"/>
        <w:ind w:firstLine="851"/>
        <w:contextualSpacing/>
        <w:rPr>
          <w:b/>
          <w:sz w:val="24"/>
          <w:szCs w:val="24"/>
        </w:rPr>
      </w:pPr>
      <w:r>
        <w:rPr>
          <w:b/>
          <w:sz w:val="24"/>
          <w:szCs w:val="24"/>
        </w:rPr>
        <w:t xml:space="preserve">3. РАЗМЕР И СТРУКТУРА </w:t>
      </w:r>
      <w:r w:rsidR="00BF4022" w:rsidRPr="00840D9A">
        <w:rPr>
          <w:b/>
          <w:sz w:val="24"/>
          <w:szCs w:val="24"/>
        </w:rPr>
        <w:t xml:space="preserve">ТАРИФОВ </w:t>
      </w:r>
    </w:p>
    <w:p w:rsidR="00BF4022" w:rsidRPr="00840D9A" w:rsidRDefault="00BF4022" w:rsidP="00590ADA">
      <w:pPr>
        <w:pStyle w:val="21"/>
        <w:keepNext/>
        <w:keepLines/>
        <w:spacing w:before="240" w:after="240" w:line="264" w:lineRule="auto"/>
        <w:ind w:firstLine="851"/>
        <w:contextualSpacing/>
        <w:rPr>
          <w:b/>
          <w:sz w:val="24"/>
          <w:szCs w:val="24"/>
        </w:rPr>
      </w:pPr>
      <w:r w:rsidRPr="00840D9A">
        <w:rPr>
          <w:b/>
          <w:sz w:val="24"/>
          <w:szCs w:val="24"/>
        </w:rPr>
        <w:t>НА ОПЛАТУ МЕДИЦИНСКОЙ ПОМОЩИ</w:t>
      </w:r>
    </w:p>
    <w:p w:rsidR="00BF4022" w:rsidRPr="00840D9A" w:rsidRDefault="00BF4022" w:rsidP="00590ADA">
      <w:pPr>
        <w:pStyle w:val="21"/>
        <w:keepNext/>
        <w:keepLines/>
        <w:spacing w:before="240" w:after="240" w:line="264" w:lineRule="auto"/>
        <w:ind w:firstLine="851"/>
        <w:contextualSpacing/>
        <w:jc w:val="both"/>
        <w:rPr>
          <w:b/>
          <w:sz w:val="24"/>
          <w:szCs w:val="24"/>
        </w:rPr>
      </w:pP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bCs/>
          <w:sz w:val="24"/>
          <w:szCs w:val="24"/>
        </w:rPr>
        <w:t>3.1. </w:t>
      </w:r>
      <w:r w:rsidRPr="00840D9A">
        <w:rPr>
          <w:rStyle w:val="a6"/>
          <w:sz w:val="24"/>
          <w:szCs w:val="24"/>
        </w:rPr>
        <w:t xml:space="preserve">СОГЛАШЕНИЕ устанавливает тарифы на оплату </w:t>
      </w:r>
      <w:r w:rsidRPr="00840D9A">
        <w:rPr>
          <w:sz w:val="24"/>
          <w:szCs w:val="24"/>
        </w:rPr>
        <w:t xml:space="preserve">медицинской помощи (медицинские услуги) </w:t>
      </w:r>
      <w:r w:rsidRPr="00840D9A">
        <w:rPr>
          <w:rStyle w:val="a6"/>
          <w:sz w:val="24"/>
          <w:szCs w:val="24"/>
        </w:rPr>
        <w:t xml:space="preserve">на основании решений Комиссии по разработке территориальной программы </w:t>
      </w:r>
      <w:r w:rsidRPr="00840D9A">
        <w:rPr>
          <w:sz w:val="24"/>
          <w:szCs w:val="24"/>
        </w:rPr>
        <w:t>обязательного медицинского страхования Республики Саха (Якутия) (далее</w:t>
      </w:r>
      <w:r w:rsidR="006526DD" w:rsidRPr="00840D9A">
        <w:rPr>
          <w:sz w:val="24"/>
          <w:szCs w:val="24"/>
        </w:rPr>
        <w:t xml:space="preserve"> – Комиссия), действующие в 2021</w:t>
      </w:r>
      <w:r w:rsidRPr="00840D9A">
        <w:rPr>
          <w:sz w:val="24"/>
          <w:szCs w:val="24"/>
        </w:rPr>
        <w:t> году.</w:t>
      </w:r>
      <w:r w:rsidRPr="00840D9A">
        <w:rPr>
          <w:rStyle w:val="a6"/>
          <w:sz w:val="24"/>
          <w:szCs w:val="24"/>
        </w:rPr>
        <w:t xml:space="preserve"> </w:t>
      </w:r>
    </w:p>
    <w:p w:rsidR="00BF4022" w:rsidRPr="00840D9A" w:rsidRDefault="00BF4022" w:rsidP="00590ADA">
      <w:pPr>
        <w:pStyle w:val="a5"/>
        <w:keepNext/>
        <w:keepLines/>
        <w:spacing w:before="60" w:after="60" w:line="264" w:lineRule="auto"/>
        <w:ind w:firstLine="851"/>
        <w:contextualSpacing/>
        <w:rPr>
          <w:caps/>
          <w:sz w:val="24"/>
          <w:szCs w:val="24"/>
        </w:rPr>
      </w:pPr>
      <w:r w:rsidRPr="00840D9A">
        <w:rPr>
          <w:sz w:val="24"/>
          <w:szCs w:val="24"/>
        </w:rPr>
        <w:t>3.2. Тарифы на медицинские услуги устанавливаются согласно Приложениям</w:t>
      </w:r>
      <w:r w:rsidRPr="00840D9A">
        <w:rPr>
          <w:bCs/>
          <w:sz w:val="24"/>
          <w:szCs w:val="24"/>
        </w:rPr>
        <w:t xml:space="preserve">, </w:t>
      </w:r>
      <w:r w:rsidRPr="00840D9A">
        <w:rPr>
          <w:sz w:val="24"/>
          <w:szCs w:val="24"/>
        </w:rPr>
        <w:t>пере</w:t>
      </w:r>
      <w:r w:rsidRPr="00840D9A">
        <w:rPr>
          <w:iCs/>
          <w:sz w:val="24"/>
          <w:szCs w:val="24"/>
        </w:rPr>
        <w:t>численным в пункте 5.5.</w:t>
      </w:r>
      <w:r w:rsidRPr="00840D9A">
        <w:rPr>
          <w:sz w:val="24"/>
          <w:szCs w:val="24"/>
        </w:rPr>
        <w:t xml:space="preserve"> </w:t>
      </w:r>
      <w:r w:rsidRPr="00840D9A">
        <w:rPr>
          <w:caps/>
          <w:sz w:val="24"/>
          <w:szCs w:val="24"/>
        </w:rPr>
        <w:t xml:space="preserve">соглашения, </w:t>
      </w:r>
      <w:r w:rsidRPr="00840D9A">
        <w:rPr>
          <w:sz w:val="24"/>
          <w:szCs w:val="24"/>
        </w:rPr>
        <w:t>которые</w:t>
      </w:r>
      <w:r w:rsidRPr="00840D9A">
        <w:rPr>
          <w:bCs/>
          <w:sz w:val="24"/>
          <w:szCs w:val="24"/>
        </w:rPr>
        <w:t xml:space="preserve"> являются неотъемлемой </w:t>
      </w:r>
      <w:r w:rsidRPr="00840D9A">
        <w:rPr>
          <w:sz w:val="24"/>
          <w:szCs w:val="24"/>
        </w:rPr>
        <w:t xml:space="preserve">частью </w:t>
      </w:r>
      <w:r w:rsidRPr="00840D9A">
        <w:rPr>
          <w:caps/>
          <w:sz w:val="24"/>
          <w:szCs w:val="24"/>
        </w:rPr>
        <w:t>соглашения.</w:t>
      </w:r>
    </w:p>
    <w:p w:rsidR="00BF4022" w:rsidRPr="00840D9A" w:rsidRDefault="00BF4022" w:rsidP="00590ADA">
      <w:pPr>
        <w:pStyle w:val="21"/>
        <w:keepNext/>
        <w:keepLines/>
        <w:spacing w:before="60" w:after="60" w:line="264" w:lineRule="auto"/>
        <w:ind w:firstLine="851"/>
        <w:contextualSpacing/>
        <w:jc w:val="both"/>
        <w:rPr>
          <w:sz w:val="24"/>
          <w:szCs w:val="24"/>
        </w:rPr>
      </w:pPr>
      <w:r w:rsidRPr="00840D9A">
        <w:rPr>
          <w:bCs/>
          <w:sz w:val="24"/>
          <w:szCs w:val="24"/>
        </w:rPr>
        <w:t xml:space="preserve">3.3. Порядок применения тарифов на оплату медицинской помощи определен </w:t>
      </w:r>
      <w:r w:rsidRPr="00840D9A">
        <w:rPr>
          <w:sz w:val="24"/>
          <w:szCs w:val="24"/>
        </w:rPr>
        <w:t>Приложением №6 к СОГЛАШЕНИЮ.</w:t>
      </w:r>
      <w:r w:rsidRPr="00840D9A">
        <w:rPr>
          <w:bCs/>
          <w:sz w:val="24"/>
          <w:szCs w:val="24"/>
        </w:rPr>
        <w:t xml:space="preserve"> </w:t>
      </w:r>
      <w:r w:rsidRPr="00840D9A">
        <w:rPr>
          <w:sz w:val="24"/>
          <w:szCs w:val="24"/>
        </w:rPr>
        <w:t xml:space="preserve">Данный порядок применяется в отношении тарифов по п.5.5  </w:t>
      </w:r>
      <w:r w:rsidRPr="00840D9A">
        <w:rPr>
          <w:caps/>
          <w:sz w:val="24"/>
          <w:szCs w:val="24"/>
        </w:rPr>
        <w:t>соглашениЯ</w:t>
      </w:r>
      <w:r w:rsidRPr="00840D9A">
        <w:rPr>
          <w:sz w:val="24"/>
          <w:szCs w:val="24"/>
        </w:rPr>
        <w:t>.</w:t>
      </w:r>
    </w:p>
    <w:p w:rsidR="00BF4022" w:rsidRPr="00840D9A" w:rsidRDefault="00BF4022" w:rsidP="00590ADA">
      <w:pPr>
        <w:pStyle w:val="a5"/>
        <w:keepNext/>
        <w:keepLines/>
        <w:spacing w:before="60" w:after="60" w:line="264" w:lineRule="auto"/>
        <w:ind w:firstLine="851"/>
        <w:contextualSpacing/>
        <w:rPr>
          <w:rStyle w:val="22"/>
          <w:sz w:val="24"/>
          <w:szCs w:val="24"/>
        </w:rPr>
      </w:pPr>
      <w:r w:rsidRPr="00840D9A">
        <w:rPr>
          <w:caps/>
          <w:sz w:val="24"/>
          <w:szCs w:val="24"/>
        </w:rPr>
        <w:t>3.4. И</w:t>
      </w:r>
      <w:r w:rsidRPr="00840D9A">
        <w:rPr>
          <w:rStyle w:val="22"/>
          <w:sz w:val="24"/>
          <w:szCs w:val="24"/>
        </w:rPr>
        <w:t xml:space="preserve">зменения тарифов на оплату медицинской помощи </w:t>
      </w:r>
      <w:r w:rsidRPr="00840D9A">
        <w:rPr>
          <w:sz w:val="24"/>
          <w:szCs w:val="24"/>
        </w:rPr>
        <w:t>и порядка их применения</w:t>
      </w:r>
      <w:r w:rsidRPr="00840D9A">
        <w:rPr>
          <w:rStyle w:val="22"/>
          <w:sz w:val="24"/>
          <w:szCs w:val="24"/>
        </w:rPr>
        <w:t xml:space="preserve">  устанавливаются ДОПОЛНИТЕЛЬНЫМИ СОГЛАШЕНИЯМИ к СОГЛАШЕНИЮ на основании решений Комиссии.</w:t>
      </w:r>
    </w:p>
    <w:p w:rsidR="00BF4022" w:rsidRPr="00840D9A" w:rsidRDefault="00BF4022" w:rsidP="00590ADA">
      <w:pPr>
        <w:pStyle w:val="21"/>
        <w:keepNext/>
        <w:keepLines/>
        <w:tabs>
          <w:tab w:val="left" w:pos="567"/>
        </w:tabs>
        <w:spacing w:before="60" w:after="60" w:line="264" w:lineRule="auto"/>
        <w:ind w:firstLine="851"/>
        <w:contextualSpacing/>
        <w:jc w:val="both"/>
        <w:rPr>
          <w:i/>
          <w:sz w:val="24"/>
          <w:szCs w:val="24"/>
        </w:rPr>
      </w:pPr>
      <w:r w:rsidRPr="00840D9A">
        <w:rPr>
          <w:sz w:val="24"/>
          <w:szCs w:val="24"/>
        </w:rPr>
        <w:t xml:space="preserve">3.5. В части оплаты медицинской помощи, оказываемой в амбулаторных условиях, устанавливаются: </w:t>
      </w:r>
    </w:p>
    <w:p w:rsidR="009C4CB4" w:rsidRPr="009C4CB4" w:rsidRDefault="00BF4022" w:rsidP="00590ADA">
      <w:pPr>
        <w:pStyle w:val="Style4"/>
        <w:keepNext/>
        <w:keepLines/>
        <w:spacing w:line="264" w:lineRule="auto"/>
        <w:ind w:firstLine="851"/>
        <w:contextualSpacing/>
        <w:rPr>
          <w:highlight w:val="yellow"/>
          <w:lang w:eastAsia="en-US" w:bidi="en-US"/>
        </w:rPr>
      </w:pPr>
      <w:r w:rsidRPr="00840D9A">
        <w:rPr>
          <w:lang w:eastAsia="en-US" w:bidi="en-US"/>
        </w:rPr>
        <w:t xml:space="preserve">3.5.1. </w:t>
      </w:r>
      <w:r w:rsidR="009C4CB4" w:rsidRPr="009C4CB4">
        <w:rPr>
          <w:highlight w:val="yellow"/>
          <w:lang w:eastAsia="en-US" w:bidi="en-US"/>
        </w:rPr>
        <w:t xml:space="preserve">средний размер </w:t>
      </w:r>
      <w:proofErr w:type="spellStart"/>
      <w:r w:rsidR="009C4CB4" w:rsidRPr="009C4CB4">
        <w:rPr>
          <w:highlight w:val="yellow"/>
          <w:lang w:eastAsia="en-US" w:bidi="en-US"/>
        </w:rPr>
        <w:t>подушевого</w:t>
      </w:r>
      <w:proofErr w:type="spellEnd"/>
      <w:r w:rsidR="009C4CB4" w:rsidRPr="009C4CB4">
        <w:rPr>
          <w:highlight w:val="yellow"/>
          <w:lang w:eastAsia="en-US" w:bidi="en-US"/>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9C4CB4" w:rsidRPr="009C4CB4" w:rsidRDefault="009C4CB4" w:rsidP="00590ADA">
      <w:pPr>
        <w:pStyle w:val="Style4"/>
        <w:keepNext/>
        <w:keepLines/>
        <w:spacing w:line="264" w:lineRule="auto"/>
        <w:ind w:firstLine="851"/>
        <w:contextualSpacing/>
        <w:rPr>
          <w:highlight w:val="yellow"/>
          <w:lang w:eastAsia="en-US" w:bidi="en-US"/>
        </w:rPr>
      </w:pPr>
      <w:r w:rsidRPr="009C4CB4">
        <w:rPr>
          <w:highlight w:val="yellow"/>
          <w:lang w:eastAsia="en-US" w:bidi="en-US"/>
        </w:rPr>
        <w:lastRenderedPageBreak/>
        <w:t>- на амбулаторно-поликлиническую помощь – 13 877,81 руб.;</w:t>
      </w:r>
    </w:p>
    <w:p w:rsidR="009C4CB4" w:rsidRPr="009C4CB4" w:rsidRDefault="009C4CB4" w:rsidP="00590ADA">
      <w:pPr>
        <w:pStyle w:val="Style4"/>
        <w:keepNext/>
        <w:keepLines/>
        <w:spacing w:line="264" w:lineRule="auto"/>
        <w:ind w:firstLine="851"/>
        <w:contextualSpacing/>
        <w:rPr>
          <w:highlight w:val="yellow"/>
          <w:lang w:eastAsia="en-US" w:bidi="en-US"/>
        </w:rPr>
      </w:pPr>
      <w:proofErr w:type="gramStart"/>
      <w:r w:rsidRPr="009C4CB4">
        <w:rPr>
          <w:highlight w:val="yellow"/>
          <w:lang w:eastAsia="en-US" w:bidi="en-US"/>
        </w:rPr>
        <w:t xml:space="preserve">средний размер </w:t>
      </w:r>
      <w:proofErr w:type="spellStart"/>
      <w:r w:rsidRPr="009C4CB4">
        <w:rPr>
          <w:highlight w:val="yellow"/>
          <w:lang w:eastAsia="en-US" w:bidi="en-US"/>
        </w:rPr>
        <w:t>подушевого</w:t>
      </w:r>
      <w:proofErr w:type="spellEnd"/>
      <w:r w:rsidRPr="009C4CB4">
        <w:rPr>
          <w:highlight w:val="yellow"/>
          <w:lang w:eastAsia="en-US" w:bidi="en-US"/>
        </w:rPr>
        <w:t xml:space="preserve"> норматива финансирования по дополнительной </w:t>
      </w:r>
      <w:proofErr w:type="spellStart"/>
      <w:r w:rsidRPr="009C4CB4">
        <w:rPr>
          <w:highlight w:val="yellow"/>
          <w:lang w:eastAsia="en-US" w:bidi="en-US"/>
        </w:rPr>
        <w:t>сверхбазовой</w:t>
      </w:r>
      <w:proofErr w:type="spellEnd"/>
      <w:r w:rsidRPr="009C4CB4">
        <w:rPr>
          <w:highlight w:val="yellow"/>
          <w:lang w:eastAsia="en-US" w:bidi="en-US"/>
        </w:rPr>
        <w:t xml:space="preserve">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840D9A" w:rsidRDefault="009C4CB4" w:rsidP="00590ADA">
      <w:pPr>
        <w:pStyle w:val="Style4"/>
        <w:keepNext/>
        <w:keepLines/>
        <w:widowControl/>
        <w:spacing w:line="264" w:lineRule="auto"/>
        <w:ind w:firstLine="851"/>
        <w:contextualSpacing/>
        <w:rPr>
          <w:lang w:eastAsia="en-US" w:bidi="en-US"/>
        </w:rPr>
      </w:pPr>
      <w:r w:rsidRPr="009C4CB4">
        <w:rPr>
          <w:highlight w:val="yellow"/>
          <w:lang w:eastAsia="en-US" w:bidi="en-US"/>
        </w:rPr>
        <w:t xml:space="preserve">- на амбулаторно-поликлиническую помощь – 57,33  </w:t>
      </w:r>
      <w:r w:rsidRPr="00590ADA">
        <w:rPr>
          <w:highlight w:val="yellow"/>
          <w:lang w:eastAsia="en-US" w:bidi="en-US"/>
        </w:rPr>
        <w:t>руб.</w:t>
      </w:r>
      <w:r w:rsidR="00590ADA" w:rsidRPr="00590ADA">
        <w:rPr>
          <w:highlight w:val="yellow"/>
        </w:rPr>
        <w:t xml:space="preserve"> </w:t>
      </w:r>
      <w:r w:rsidR="00590ADA" w:rsidRPr="00590ADA">
        <w:rPr>
          <w:highlight w:val="yellow"/>
          <w:lang w:eastAsia="en-US" w:bidi="en-US"/>
        </w:rPr>
        <w:t>(в ред. ДС №1 от 20.02.2021 г.)</w:t>
      </w:r>
      <w:r w:rsidR="00590ADA">
        <w:rPr>
          <w:lang w:eastAsia="en-US" w:bidi="en-US"/>
        </w:rPr>
        <w:t>.</w:t>
      </w:r>
      <w:r w:rsidR="00BF4022" w:rsidRPr="00840D9A">
        <w:rPr>
          <w:lang w:eastAsia="en-US" w:bidi="en-US"/>
        </w:rPr>
        <w:t xml:space="preserve"> </w:t>
      </w:r>
    </w:p>
    <w:p w:rsidR="00BF4022" w:rsidRPr="00840D9A" w:rsidRDefault="00BF4022" w:rsidP="00590ADA">
      <w:pPr>
        <w:pStyle w:val="21"/>
        <w:keepNext/>
        <w:keepLines/>
        <w:tabs>
          <w:tab w:val="left" w:pos="567"/>
        </w:tabs>
        <w:spacing w:before="60" w:after="60" w:line="264" w:lineRule="auto"/>
        <w:ind w:firstLine="851"/>
        <w:contextualSpacing/>
        <w:jc w:val="both"/>
        <w:rPr>
          <w:color w:val="000000"/>
          <w:sz w:val="24"/>
          <w:szCs w:val="24"/>
        </w:rPr>
      </w:pPr>
      <w:r w:rsidRPr="00840D9A">
        <w:rPr>
          <w:bCs/>
          <w:sz w:val="24"/>
          <w:szCs w:val="24"/>
        </w:rPr>
        <w:t xml:space="preserve">3.5.2. тарифы </w:t>
      </w:r>
      <w:r w:rsidRPr="00840D9A">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840D9A">
        <w:rPr>
          <w:sz w:val="24"/>
          <w:szCs w:val="24"/>
        </w:rPr>
        <w:t>сердечно-сосудистой</w:t>
      </w:r>
      <w:proofErr w:type="gramEnd"/>
      <w:r w:rsidRPr="00840D9A">
        <w:rPr>
          <w:sz w:val="24"/>
          <w:szCs w:val="24"/>
        </w:rPr>
        <w:t xml:space="preserve"> системы, эндоскопических диагностических исследований,</w:t>
      </w:r>
      <w:r w:rsidR="006526DD" w:rsidRPr="00840D9A">
        <w:rPr>
          <w:sz w:val="24"/>
          <w:szCs w:val="24"/>
        </w:rPr>
        <w:t xml:space="preserve"> молекулярно-</w:t>
      </w:r>
      <w:r w:rsidR="00CA23E3">
        <w:rPr>
          <w:sz w:val="24"/>
          <w:szCs w:val="24"/>
        </w:rPr>
        <w:t>генетических</w:t>
      </w:r>
      <w:r w:rsidR="006526DD"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 соглас</w:t>
      </w:r>
      <w:r w:rsidR="006526DD" w:rsidRPr="00840D9A">
        <w:rPr>
          <w:sz w:val="24"/>
          <w:szCs w:val="24"/>
        </w:rPr>
        <w:t>но Приложениям №11 к СОГЛАШЕНИЮ</w:t>
      </w:r>
      <w:r w:rsidRPr="00840D9A">
        <w:rPr>
          <w:sz w:val="24"/>
          <w:szCs w:val="24"/>
        </w:rPr>
        <w:t>.</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526DD" w:rsidRPr="00840D9A">
        <w:rPr>
          <w:rFonts w:ascii="Times New Roman" w:hAnsi="Times New Roman" w:cs="Times New Roman"/>
          <w:sz w:val="24"/>
          <w:szCs w:val="24"/>
        </w:rPr>
        <w:t>1</w:t>
      </w:r>
      <w:r w:rsidRPr="00840D9A">
        <w:rPr>
          <w:rFonts w:ascii="Times New Roman" w:hAnsi="Times New Roman" w:cs="Times New Roman"/>
          <w:sz w:val="24"/>
          <w:szCs w:val="24"/>
        </w:rPr>
        <w:t xml:space="preserve"> год:</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 xml:space="preserve">для фельдшерского, фельдшерско-акушерского пункта, обслуживающего до 100 жителей применяется поправочный коэффициент в размере 0,9 – </w:t>
      </w:r>
      <w:r w:rsidR="006526DD" w:rsidRPr="00840D9A">
        <w:rPr>
          <w:rFonts w:ascii="Times New Roman" w:hAnsi="Times New Roman" w:cs="Times New Roman"/>
          <w:sz w:val="24"/>
          <w:szCs w:val="24"/>
        </w:rPr>
        <w:t>2 682</w:t>
      </w:r>
      <w:r w:rsidRPr="00840D9A">
        <w:rPr>
          <w:rFonts w:ascii="Times New Roman" w:hAnsi="Times New Roman" w:cs="Times New Roman"/>
          <w:sz w:val="24"/>
          <w:szCs w:val="24"/>
        </w:rPr>
        <w:t>,50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100 до 900 жителей, – 2</w:t>
      </w:r>
      <w:r w:rsidR="004D14DB" w:rsidRPr="00840D9A">
        <w:rPr>
          <w:rFonts w:ascii="Times New Roman" w:hAnsi="Times New Roman" w:cs="Times New Roman"/>
          <w:sz w:val="24"/>
          <w:szCs w:val="24"/>
        </w:rPr>
        <w:t> 980,55</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900 до 1500 жителей, – 4</w:t>
      </w:r>
      <w:r w:rsidR="00987736" w:rsidRPr="00840D9A">
        <w:rPr>
          <w:rFonts w:ascii="Times New Roman" w:hAnsi="Times New Roman" w:cs="Times New Roman"/>
          <w:sz w:val="24"/>
          <w:szCs w:val="24"/>
        </w:rPr>
        <w:t> 721,94</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1500 до 2000 жителей, – 5</w:t>
      </w:r>
      <w:r w:rsidR="00740316" w:rsidRPr="00840D9A">
        <w:rPr>
          <w:rFonts w:ascii="Times New Roman" w:hAnsi="Times New Roman" w:cs="Times New Roman"/>
          <w:sz w:val="24"/>
          <w:szCs w:val="24"/>
        </w:rPr>
        <w:t> 302,3</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поправочный</w:t>
      </w:r>
      <w:r w:rsidR="0042170C" w:rsidRPr="00840D9A">
        <w:rPr>
          <w:rFonts w:ascii="Times New Roman" w:hAnsi="Times New Roman" w:cs="Times New Roman"/>
          <w:sz w:val="24"/>
          <w:szCs w:val="24"/>
        </w:rPr>
        <w:t xml:space="preserve"> коэффициент в размере 1,01 – 5 355,32</w:t>
      </w:r>
      <w:r w:rsidRPr="00840D9A">
        <w:rPr>
          <w:rFonts w:ascii="Times New Roman" w:hAnsi="Times New Roman" w:cs="Times New Roman"/>
          <w:sz w:val="24"/>
          <w:szCs w:val="24"/>
        </w:rPr>
        <w:t xml:space="preserve"> тыс. рублей.</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 xml:space="preserve">3.6.  В части оплаты медицинской помощи, оказываемой в стационарных условиях, устанавливаются: </w:t>
      </w:r>
    </w:p>
    <w:p w:rsidR="009C4CB4" w:rsidRPr="009C4CB4" w:rsidRDefault="00BF4022" w:rsidP="00590ADA">
      <w:pPr>
        <w:pStyle w:val="Style4"/>
        <w:keepNext/>
        <w:keepLines/>
        <w:spacing w:line="264" w:lineRule="auto"/>
        <w:ind w:firstLine="851"/>
        <w:contextualSpacing/>
        <w:rPr>
          <w:highlight w:val="yellow"/>
          <w:lang w:eastAsia="en-US" w:bidi="en-US"/>
        </w:rPr>
      </w:pPr>
      <w:r w:rsidRPr="00840D9A">
        <w:rPr>
          <w:lang w:eastAsia="en-US" w:bidi="en-US"/>
        </w:rPr>
        <w:t xml:space="preserve">3.6.1. </w:t>
      </w:r>
      <w:r w:rsidR="009C4CB4" w:rsidRPr="009C4CB4">
        <w:rPr>
          <w:highlight w:val="yellow"/>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9C4CB4" w:rsidRDefault="009C4CB4" w:rsidP="00590ADA">
      <w:pPr>
        <w:pStyle w:val="Style4"/>
        <w:keepNext/>
        <w:keepLines/>
        <w:spacing w:line="264" w:lineRule="auto"/>
        <w:ind w:firstLine="851"/>
        <w:contextualSpacing/>
        <w:rPr>
          <w:highlight w:val="yellow"/>
          <w:lang w:eastAsia="en-US" w:bidi="en-US"/>
        </w:rPr>
      </w:pPr>
      <w:r w:rsidRPr="009C4CB4">
        <w:rPr>
          <w:highlight w:val="yellow"/>
          <w:lang w:eastAsia="en-US" w:bidi="en-US"/>
        </w:rPr>
        <w:t>- на стационарную помощь – 17 537,48 руб.;</w:t>
      </w:r>
    </w:p>
    <w:p w:rsidR="009C4CB4" w:rsidRPr="009C4CB4" w:rsidRDefault="009C4CB4" w:rsidP="00590ADA">
      <w:pPr>
        <w:pStyle w:val="Style4"/>
        <w:keepNext/>
        <w:keepLines/>
        <w:spacing w:line="264" w:lineRule="auto"/>
        <w:ind w:firstLine="851"/>
        <w:contextualSpacing/>
        <w:rPr>
          <w:highlight w:val="yellow"/>
          <w:lang w:eastAsia="en-US" w:bidi="en-US"/>
        </w:rPr>
      </w:pPr>
      <w:proofErr w:type="gramStart"/>
      <w:r w:rsidRPr="009C4CB4">
        <w:rPr>
          <w:highlight w:val="yellow"/>
          <w:lang w:eastAsia="en-US" w:bidi="en-US"/>
        </w:rPr>
        <w:lastRenderedPageBreak/>
        <w:t xml:space="preserve">средний размер финансового обеспечения медицинской помощи по дополнительной </w:t>
      </w:r>
      <w:proofErr w:type="spellStart"/>
      <w:r w:rsidRPr="009C4CB4">
        <w:rPr>
          <w:highlight w:val="yellow"/>
          <w:lang w:eastAsia="en-US" w:bidi="en-US"/>
        </w:rPr>
        <w:t>сверхбазовой</w:t>
      </w:r>
      <w:proofErr w:type="spellEnd"/>
      <w:r w:rsidRPr="009C4CB4">
        <w:rPr>
          <w:highlight w:val="yellow"/>
          <w:lang w:eastAsia="en-US" w:bidi="en-US"/>
        </w:rPr>
        <w:t xml:space="preserve">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840D9A" w:rsidRDefault="009C4CB4" w:rsidP="00590ADA">
      <w:pPr>
        <w:pStyle w:val="Style4"/>
        <w:keepNext/>
        <w:keepLines/>
        <w:widowControl/>
        <w:spacing w:line="264" w:lineRule="auto"/>
        <w:ind w:firstLine="851"/>
        <w:contextualSpacing/>
        <w:rPr>
          <w:lang w:eastAsia="en-US" w:bidi="en-US"/>
        </w:rPr>
      </w:pPr>
      <w:r w:rsidRPr="009C4CB4">
        <w:rPr>
          <w:highlight w:val="yellow"/>
          <w:lang w:eastAsia="en-US" w:bidi="en-US"/>
        </w:rPr>
        <w:t xml:space="preserve">- на стационарную помощь – 683,64 </w:t>
      </w:r>
      <w:r w:rsidRPr="00590ADA">
        <w:rPr>
          <w:highlight w:val="yellow"/>
          <w:lang w:eastAsia="en-US" w:bidi="en-US"/>
        </w:rPr>
        <w:t>руб.</w:t>
      </w:r>
      <w:r w:rsidR="00590ADA" w:rsidRPr="00590ADA">
        <w:rPr>
          <w:highlight w:val="yellow"/>
        </w:rPr>
        <w:t xml:space="preserve"> </w:t>
      </w:r>
      <w:r w:rsidR="00590ADA" w:rsidRPr="00590ADA">
        <w:rPr>
          <w:highlight w:val="yellow"/>
          <w:lang w:eastAsia="en-US" w:bidi="en-US"/>
        </w:rPr>
        <w:t>(в ред. ДС №1 от 20.02.2021 г.).</w:t>
      </w:r>
    </w:p>
    <w:p w:rsidR="00BF4022" w:rsidRPr="00840D9A" w:rsidRDefault="00BF4022" w:rsidP="00590ADA">
      <w:pPr>
        <w:keepNext/>
        <w:keepLines/>
        <w:autoSpaceDE w:val="0"/>
        <w:autoSpaceDN w:val="0"/>
        <w:adjustRightInd w:val="0"/>
        <w:spacing w:line="264" w:lineRule="auto"/>
        <w:ind w:firstLine="851"/>
        <w:contextualSpacing/>
        <w:jc w:val="both"/>
        <w:rPr>
          <w:sz w:val="24"/>
          <w:szCs w:val="24"/>
        </w:rPr>
      </w:pPr>
      <w:r w:rsidRPr="00840D9A">
        <w:rPr>
          <w:sz w:val="24"/>
          <w:szCs w:val="24"/>
        </w:rPr>
        <w:t>3.6.2. </w:t>
      </w:r>
      <w:r w:rsidRPr="00840D9A">
        <w:rPr>
          <w:bCs/>
          <w:sz w:val="24"/>
          <w:szCs w:val="24"/>
        </w:rPr>
        <w:t xml:space="preserve">Оплата за законченный случай </w:t>
      </w:r>
      <w:r w:rsidRPr="00840D9A">
        <w:rPr>
          <w:sz w:val="24"/>
          <w:szCs w:val="24"/>
        </w:rPr>
        <w:t>высокотехнологичной медицинской помощи (ВМП) осуществляется медицинским организациям по тарифам согласно приложению №18.</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3.7.   В части оплаты медицинской помощи, оказываемой в условиях дневного стационара, устанавливаются:</w:t>
      </w:r>
    </w:p>
    <w:p w:rsidR="009C4CB4" w:rsidRPr="00590ADA" w:rsidRDefault="00BF4022" w:rsidP="00590ADA">
      <w:pPr>
        <w:keepNext/>
        <w:keepLines/>
        <w:autoSpaceDE w:val="0"/>
        <w:autoSpaceDN w:val="0"/>
        <w:adjustRightInd w:val="0"/>
        <w:spacing w:line="264" w:lineRule="auto"/>
        <w:ind w:firstLine="851"/>
        <w:contextualSpacing/>
        <w:jc w:val="both"/>
        <w:rPr>
          <w:bCs/>
          <w:sz w:val="24"/>
          <w:szCs w:val="24"/>
          <w:highlight w:val="yellow"/>
        </w:rPr>
      </w:pPr>
      <w:r w:rsidRPr="00840D9A">
        <w:rPr>
          <w:sz w:val="24"/>
          <w:szCs w:val="24"/>
        </w:rPr>
        <w:t xml:space="preserve">3.7.1. </w:t>
      </w:r>
      <w:r w:rsidR="009C4CB4" w:rsidRPr="009C4CB4">
        <w:rPr>
          <w:bCs/>
          <w:sz w:val="24"/>
          <w:szCs w:val="24"/>
          <w:highlight w:val="yellow"/>
        </w:rPr>
        <w:t>средний размер финансового обеспечения медицинской помощи, оказываемой медицинскими организациями, участвующими в реали</w:t>
      </w:r>
      <w:r w:rsidR="009C4CB4">
        <w:rPr>
          <w:bCs/>
          <w:sz w:val="24"/>
          <w:szCs w:val="24"/>
          <w:highlight w:val="yellow"/>
        </w:rPr>
        <w:t xml:space="preserve">зации территориальной программы </w:t>
      </w:r>
      <w:r w:rsidR="009C4CB4" w:rsidRPr="009C4CB4">
        <w:rPr>
          <w:bCs/>
          <w:sz w:val="24"/>
          <w:szCs w:val="24"/>
          <w:highlight w:val="yellow"/>
        </w:rPr>
        <w:t>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autoSpaceDE w:val="0"/>
        <w:autoSpaceDN w:val="0"/>
        <w:adjustRightInd w:val="0"/>
        <w:spacing w:line="264" w:lineRule="auto"/>
        <w:ind w:firstLine="851"/>
        <w:contextualSpacing/>
        <w:jc w:val="both"/>
        <w:rPr>
          <w:bCs/>
          <w:sz w:val="24"/>
          <w:szCs w:val="24"/>
        </w:rPr>
      </w:pPr>
      <w:r w:rsidRPr="00590ADA">
        <w:rPr>
          <w:bCs/>
          <w:sz w:val="24"/>
          <w:szCs w:val="24"/>
          <w:highlight w:val="yellow"/>
        </w:rPr>
        <w:t>- в дневных стационарах – 3 774,16 руб.</w:t>
      </w:r>
      <w:r w:rsidR="00590ADA" w:rsidRPr="00590ADA">
        <w:rPr>
          <w:highlight w:val="yellow"/>
        </w:rPr>
        <w:t xml:space="preserve"> </w:t>
      </w:r>
      <w:r w:rsidR="00590ADA" w:rsidRPr="00590ADA">
        <w:rPr>
          <w:bCs/>
          <w:sz w:val="24"/>
          <w:szCs w:val="24"/>
          <w:highlight w:val="yellow"/>
        </w:rPr>
        <w:t>(в ред. ДС №1 от 20.02.2021 г.).</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3.7.2. средняя стоимость законченного случая лечения, включенного в КСГ «Экстракорпоральное оплодотворение» в условиях дневного стационара – 3</w:t>
      </w:r>
      <w:r w:rsidR="005C7495" w:rsidRPr="00840D9A">
        <w:rPr>
          <w:sz w:val="24"/>
          <w:szCs w:val="24"/>
        </w:rPr>
        <w:t>67 824,35</w:t>
      </w:r>
      <w:r w:rsidRPr="00840D9A">
        <w:rPr>
          <w:sz w:val="24"/>
          <w:szCs w:val="24"/>
        </w:rPr>
        <w:t xml:space="preserve"> руб.</w:t>
      </w:r>
    </w:p>
    <w:p w:rsidR="00BF4022" w:rsidRPr="00840D9A" w:rsidRDefault="00BF4022" w:rsidP="00590ADA">
      <w:pPr>
        <w:pStyle w:val="21"/>
        <w:keepNext/>
        <w:keepLines/>
        <w:tabs>
          <w:tab w:val="left" w:pos="567"/>
        </w:tabs>
        <w:spacing w:before="60" w:after="60" w:line="264" w:lineRule="auto"/>
        <w:ind w:firstLine="851"/>
        <w:contextualSpacing/>
        <w:jc w:val="both"/>
        <w:rPr>
          <w:i/>
          <w:sz w:val="24"/>
          <w:szCs w:val="24"/>
        </w:rPr>
      </w:pPr>
      <w:r w:rsidRPr="00840D9A">
        <w:rPr>
          <w:sz w:val="24"/>
          <w:szCs w:val="24"/>
        </w:rPr>
        <w:t xml:space="preserve">3.8.   В части оплаты медицинской помощи, оказываемой вне медицинской организации, устанавливаются: </w:t>
      </w:r>
    </w:p>
    <w:p w:rsidR="009C4CB4" w:rsidRPr="009C4CB4" w:rsidRDefault="00BF4022" w:rsidP="00590ADA">
      <w:pPr>
        <w:keepNext/>
        <w:keepLines/>
        <w:autoSpaceDE w:val="0"/>
        <w:autoSpaceDN w:val="0"/>
        <w:adjustRightInd w:val="0"/>
        <w:spacing w:line="264" w:lineRule="auto"/>
        <w:ind w:firstLine="851"/>
        <w:contextualSpacing/>
        <w:jc w:val="both"/>
        <w:rPr>
          <w:bCs/>
          <w:sz w:val="24"/>
          <w:szCs w:val="24"/>
          <w:highlight w:val="yellow"/>
        </w:rPr>
      </w:pPr>
      <w:r w:rsidRPr="00840D9A">
        <w:rPr>
          <w:sz w:val="24"/>
          <w:szCs w:val="24"/>
        </w:rPr>
        <w:t>3.8.1. </w:t>
      </w:r>
      <w:r w:rsidR="009C4CB4" w:rsidRPr="009C4CB4">
        <w:rPr>
          <w:bCs/>
          <w:sz w:val="24"/>
          <w:szCs w:val="24"/>
          <w:highlight w:val="yellow"/>
        </w:rPr>
        <w:t xml:space="preserve">средний размер </w:t>
      </w:r>
      <w:proofErr w:type="spellStart"/>
      <w:r w:rsidR="009C4CB4" w:rsidRPr="009C4CB4">
        <w:rPr>
          <w:bCs/>
          <w:sz w:val="24"/>
          <w:szCs w:val="24"/>
          <w:highlight w:val="yellow"/>
        </w:rPr>
        <w:t>подушевого</w:t>
      </w:r>
      <w:proofErr w:type="spellEnd"/>
      <w:r w:rsidR="009C4CB4" w:rsidRPr="009C4CB4">
        <w:rPr>
          <w:bCs/>
          <w:sz w:val="24"/>
          <w:szCs w:val="24"/>
          <w:highlight w:val="yellow"/>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autoSpaceDE w:val="0"/>
        <w:autoSpaceDN w:val="0"/>
        <w:adjustRightInd w:val="0"/>
        <w:spacing w:line="264" w:lineRule="auto"/>
        <w:ind w:firstLine="851"/>
        <w:contextualSpacing/>
        <w:jc w:val="both"/>
        <w:rPr>
          <w:bCs/>
          <w:sz w:val="24"/>
          <w:szCs w:val="24"/>
        </w:rPr>
      </w:pPr>
      <w:r w:rsidRPr="009C4CB4">
        <w:rPr>
          <w:bCs/>
          <w:sz w:val="24"/>
          <w:szCs w:val="24"/>
          <w:highlight w:val="yellow"/>
        </w:rPr>
        <w:t>- скорая медицинская помощь – 2 300,92 руб</w:t>
      </w:r>
      <w:r w:rsidRPr="00590ADA">
        <w:rPr>
          <w:bCs/>
          <w:sz w:val="24"/>
          <w:szCs w:val="24"/>
          <w:highlight w:val="yellow"/>
        </w:rPr>
        <w:t>.</w:t>
      </w:r>
      <w:r w:rsidR="00590ADA" w:rsidRPr="00590ADA">
        <w:rPr>
          <w:highlight w:val="yellow"/>
        </w:rPr>
        <w:t xml:space="preserve"> </w:t>
      </w:r>
      <w:r w:rsidR="00590ADA" w:rsidRPr="00590ADA">
        <w:rPr>
          <w:bCs/>
          <w:sz w:val="24"/>
          <w:szCs w:val="24"/>
          <w:highlight w:val="yellow"/>
        </w:rPr>
        <w:t>(в ред. ДС №1 от 20.02.2021 г.)</w:t>
      </w:r>
      <w:r w:rsidR="00BF4022" w:rsidRPr="00590ADA">
        <w:rPr>
          <w:bCs/>
          <w:sz w:val="24"/>
          <w:szCs w:val="24"/>
          <w:highlight w:val="yellow"/>
        </w:rPr>
        <w:t>;</w:t>
      </w:r>
      <w:r w:rsidR="00BF4022" w:rsidRPr="00840D9A">
        <w:rPr>
          <w:bCs/>
          <w:sz w:val="24"/>
          <w:szCs w:val="24"/>
        </w:rPr>
        <w:t xml:space="preserve"> </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 xml:space="preserve">3.8.2. коэффициенты дифференциации подушевого норматива скорой медицинской помощи согласно Приложению №28 к СОГЛАШЕНИЮ; </w:t>
      </w:r>
    </w:p>
    <w:p w:rsidR="00BF4022" w:rsidRPr="00840D9A" w:rsidRDefault="00BF4022" w:rsidP="00590ADA">
      <w:pPr>
        <w:pStyle w:val="a5"/>
        <w:keepNext/>
        <w:keepLines/>
        <w:spacing w:before="60" w:after="60" w:line="264" w:lineRule="auto"/>
        <w:ind w:firstLine="851"/>
        <w:contextualSpacing/>
        <w:rPr>
          <w:rStyle w:val="22"/>
          <w:sz w:val="24"/>
          <w:szCs w:val="24"/>
        </w:rPr>
      </w:pPr>
      <w:r w:rsidRPr="00840D9A">
        <w:rPr>
          <w:rStyle w:val="22"/>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xml:space="preserve">3.9. </w:t>
      </w:r>
      <w:proofErr w:type="gramStart"/>
      <w:r w:rsidRPr="00840D9A">
        <w:rPr>
          <w:sz w:val="24"/>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9C4CB4" w:rsidRDefault="00BF4022" w:rsidP="00590ADA">
      <w:pPr>
        <w:keepNext/>
        <w:keepLines/>
        <w:spacing w:line="264" w:lineRule="auto"/>
        <w:ind w:firstLine="851"/>
        <w:contextualSpacing/>
        <w:jc w:val="both"/>
        <w:rPr>
          <w:sz w:val="24"/>
          <w:szCs w:val="24"/>
          <w:highlight w:val="yellow"/>
        </w:rPr>
      </w:pPr>
      <w:r w:rsidRPr="00840D9A">
        <w:rPr>
          <w:sz w:val="24"/>
          <w:szCs w:val="24"/>
        </w:rPr>
        <w:t xml:space="preserve">3.9.1. </w:t>
      </w:r>
      <w:r w:rsidR="009C4CB4" w:rsidRPr="009C4CB4">
        <w:rPr>
          <w:sz w:val="24"/>
          <w:szCs w:val="24"/>
          <w:highlight w:val="yellow"/>
        </w:rPr>
        <w:t xml:space="preserve">средний размер </w:t>
      </w:r>
      <w:proofErr w:type="spellStart"/>
      <w:r w:rsidR="009C4CB4" w:rsidRPr="009C4CB4">
        <w:rPr>
          <w:sz w:val="24"/>
          <w:szCs w:val="24"/>
          <w:highlight w:val="yellow"/>
        </w:rPr>
        <w:t>подушевого</w:t>
      </w:r>
      <w:proofErr w:type="spellEnd"/>
      <w:r w:rsidR="009C4CB4" w:rsidRPr="009C4CB4">
        <w:rPr>
          <w:sz w:val="24"/>
          <w:szCs w:val="24"/>
          <w:highlight w:val="yellow"/>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spacing w:line="264" w:lineRule="auto"/>
        <w:ind w:firstLine="851"/>
        <w:contextualSpacing/>
        <w:jc w:val="both"/>
        <w:rPr>
          <w:rStyle w:val="22"/>
          <w:sz w:val="24"/>
          <w:szCs w:val="24"/>
        </w:rPr>
      </w:pPr>
      <w:r w:rsidRPr="009C4CB4">
        <w:rPr>
          <w:sz w:val="24"/>
          <w:szCs w:val="24"/>
          <w:highlight w:val="yellow"/>
        </w:rPr>
        <w:t xml:space="preserve">- по всем видам и </w:t>
      </w:r>
      <w:r w:rsidRPr="00590ADA">
        <w:rPr>
          <w:sz w:val="24"/>
          <w:szCs w:val="24"/>
          <w:highlight w:val="yellow"/>
        </w:rPr>
        <w:t>условиям предоставляемой указанной медицинской организацией медицинской помощи – 37 490,37 руб.</w:t>
      </w:r>
      <w:r w:rsidR="00590ADA" w:rsidRPr="00590ADA">
        <w:rPr>
          <w:highlight w:val="yellow"/>
        </w:rPr>
        <w:t xml:space="preserve"> </w:t>
      </w:r>
      <w:r w:rsidR="00590ADA" w:rsidRPr="00590ADA">
        <w:rPr>
          <w:sz w:val="24"/>
          <w:szCs w:val="24"/>
          <w:highlight w:val="yellow"/>
        </w:rPr>
        <w:t>(в ред. ДС №1 от 20.02.2021 г.).</w:t>
      </w:r>
    </w:p>
    <w:p w:rsidR="0032513D" w:rsidRPr="00840D9A" w:rsidRDefault="00BF4022" w:rsidP="00590ADA">
      <w:pPr>
        <w:pStyle w:val="a5"/>
        <w:keepNext/>
        <w:keepLines/>
        <w:spacing w:before="60" w:after="60" w:line="264" w:lineRule="auto"/>
        <w:ind w:firstLine="851"/>
        <w:contextualSpacing/>
        <w:rPr>
          <w:rStyle w:val="22"/>
          <w:sz w:val="24"/>
          <w:szCs w:val="24"/>
        </w:rPr>
      </w:pPr>
      <w:r w:rsidRPr="00840D9A">
        <w:rPr>
          <w:rStyle w:val="22"/>
          <w:sz w:val="24"/>
          <w:szCs w:val="24"/>
        </w:rPr>
        <w:t xml:space="preserve">3.10.   Рекомендуемая структура тарифов на оплату медицинской помощи устанавливается в соответствии с </w:t>
      </w:r>
      <w:r w:rsidRPr="00840D9A">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Pr="00840D9A">
        <w:rPr>
          <w:rStyle w:val="22"/>
          <w:sz w:val="24"/>
          <w:szCs w:val="24"/>
        </w:rPr>
        <w:t>Приложениях №30.1-30.4</w:t>
      </w:r>
      <w:r w:rsidRPr="00840D9A">
        <w:rPr>
          <w:sz w:val="24"/>
          <w:szCs w:val="24"/>
        </w:rPr>
        <w:t xml:space="preserve"> к </w:t>
      </w:r>
      <w:r w:rsidRPr="00840D9A">
        <w:rPr>
          <w:caps/>
          <w:sz w:val="24"/>
          <w:szCs w:val="24"/>
        </w:rPr>
        <w:t>соглашению</w:t>
      </w:r>
      <w:r w:rsidRPr="00840D9A">
        <w:rPr>
          <w:rStyle w:val="22"/>
          <w:sz w:val="24"/>
          <w:szCs w:val="24"/>
        </w:rPr>
        <w:t>.</w:t>
      </w:r>
    </w:p>
    <w:p w:rsidR="00B452E1" w:rsidRDefault="00BF4022" w:rsidP="00590ADA">
      <w:pPr>
        <w:pStyle w:val="a5"/>
        <w:keepNext/>
        <w:keepLines/>
        <w:spacing w:line="264" w:lineRule="auto"/>
        <w:ind w:firstLine="851"/>
        <w:contextualSpacing/>
        <w:rPr>
          <w:rStyle w:val="22"/>
          <w:sz w:val="24"/>
          <w:szCs w:val="24"/>
        </w:rPr>
      </w:pPr>
      <w:proofErr w:type="gramStart"/>
      <w:r w:rsidRPr="00840D9A">
        <w:rPr>
          <w:rStyle w:val="22"/>
          <w:sz w:val="24"/>
          <w:szCs w:val="24"/>
        </w:rPr>
        <w:lastRenderedPageBreak/>
        <w:t>3.11. структура тарифов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w:t>
      </w:r>
      <w:proofErr w:type="gramEnd"/>
      <w:r w:rsidRPr="00840D9A">
        <w:rPr>
          <w:rStyle w:val="22"/>
          <w:sz w:val="24"/>
          <w:szCs w:val="24"/>
        </w:rPr>
        <w:t xml:space="preserve">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sidR="00B452E1">
        <w:rPr>
          <w:rStyle w:val="22"/>
          <w:sz w:val="24"/>
          <w:szCs w:val="24"/>
        </w:rPr>
        <w:t xml:space="preserve"> </w:t>
      </w:r>
      <w:r w:rsidRPr="00840D9A">
        <w:rPr>
          <w:rStyle w:val="22"/>
          <w:sz w:val="24"/>
          <w:szCs w:val="24"/>
        </w:rPr>
        <w:t xml:space="preserve">транспортных услуг, </w:t>
      </w:r>
      <w:r w:rsidR="00B452E1">
        <w:rPr>
          <w:rStyle w:val="22"/>
          <w:sz w:val="24"/>
          <w:szCs w:val="24"/>
        </w:rPr>
        <w:t xml:space="preserve"> </w:t>
      </w:r>
      <w:r w:rsidRPr="00840D9A">
        <w:rPr>
          <w:rStyle w:val="22"/>
          <w:sz w:val="24"/>
          <w:szCs w:val="24"/>
        </w:rPr>
        <w:t xml:space="preserve">коммунальных </w:t>
      </w:r>
      <w:r w:rsidR="00B452E1">
        <w:rPr>
          <w:rStyle w:val="22"/>
          <w:sz w:val="24"/>
          <w:szCs w:val="24"/>
        </w:rPr>
        <w:t xml:space="preserve"> </w:t>
      </w:r>
      <w:r w:rsidRPr="00840D9A">
        <w:rPr>
          <w:rStyle w:val="22"/>
          <w:sz w:val="24"/>
          <w:szCs w:val="24"/>
        </w:rPr>
        <w:t xml:space="preserve">услуг, </w:t>
      </w:r>
      <w:r w:rsidR="00B452E1">
        <w:rPr>
          <w:rStyle w:val="22"/>
          <w:sz w:val="24"/>
          <w:szCs w:val="24"/>
        </w:rPr>
        <w:t xml:space="preserve"> </w:t>
      </w:r>
      <w:r w:rsidRPr="00840D9A">
        <w:rPr>
          <w:rStyle w:val="22"/>
          <w:sz w:val="24"/>
          <w:szCs w:val="24"/>
        </w:rPr>
        <w:t>работ и услуг по содержанию имущества,</w:t>
      </w:r>
    </w:p>
    <w:p w:rsidR="006529D5" w:rsidRDefault="00BF4022" w:rsidP="00590ADA">
      <w:pPr>
        <w:pStyle w:val="a5"/>
        <w:keepNext/>
        <w:keepLines/>
        <w:spacing w:line="264" w:lineRule="auto"/>
        <w:contextualSpacing/>
        <w:rPr>
          <w:b/>
          <w:sz w:val="24"/>
          <w:szCs w:val="24"/>
        </w:rPr>
      </w:pPr>
      <w:proofErr w:type="gramStart"/>
      <w:r w:rsidRPr="00840D9A">
        <w:rPr>
          <w:rStyle w:val="22"/>
          <w:sz w:val="24"/>
          <w:szCs w:val="24"/>
        </w:rPr>
        <w:t>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w:t>
      </w:r>
      <w:proofErr w:type="gramEnd"/>
      <w:r w:rsidRPr="00840D9A">
        <w:rPr>
          <w:rStyle w:val="22"/>
          <w:sz w:val="24"/>
          <w:szCs w:val="24"/>
        </w:rPr>
        <w:t xml:space="preserve"> </w:t>
      </w:r>
      <w:proofErr w:type="gramStart"/>
      <w:r w:rsidRPr="00840D9A">
        <w:rPr>
          <w:rStyle w:val="22"/>
          <w:sz w:val="24"/>
          <w:szCs w:val="24"/>
        </w:rPr>
        <w:t>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w:t>
      </w:r>
      <w:r w:rsidR="00152D17">
        <w:rPr>
          <w:rStyle w:val="22"/>
          <w:sz w:val="24"/>
          <w:szCs w:val="24"/>
        </w:rPr>
        <w:t xml:space="preserve"> </w:t>
      </w:r>
      <w:r w:rsidRPr="00840D9A">
        <w:rPr>
          <w:rStyle w:val="22"/>
          <w:sz w:val="24"/>
          <w:szCs w:val="24"/>
        </w:rPr>
        <w:t>и проведению ремонта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r w:rsidR="0032513D" w:rsidRPr="00840D9A">
        <w:rPr>
          <w:rStyle w:val="22"/>
          <w:sz w:val="24"/>
          <w:szCs w:val="24"/>
        </w:rPr>
        <w:t>.</w:t>
      </w:r>
      <w:proofErr w:type="gramEnd"/>
    </w:p>
    <w:p w:rsidR="006529D5" w:rsidRDefault="006529D5" w:rsidP="00590ADA">
      <w:pPr>
        <w:pStyle w:val="a5"/>
        <w:keepNext/>
        <w:keepLines/>
        <w:spacing w:line="264" w:lineRule="auto"/>
        <w:ind w:firstLine="851"/>
        <w:contextualSpacing/>
        <w:jc w:val="center"/>
        <w:rPr>
          <w:b/>
          <w:sz w:val="24"/>
          <w:szCs w:val="24"/>
        </w:rPr>
      </w:pPr>
    </w:p>
    <w:p w:rsidR="00E952EB" w:rsidRDefault="00BF4022" w:rsidP="00590ADA">
      <w:pPr>
        <w:pStyle w:val="a5"/>
        <w:keepNext/>
        <w:keepLines/>
        <w:spacing w:line="264" w:lineRule="auto"/>
        <w:ind w:firstLine="851"/>
        <w:contextualSpacing/>
        <w:jc w:val="center"/>
        <w:rPr>
          <w:b/>
          <w:bCs/>
          <w:sz w:val="24"/>
          <w:szCs w:val="24"/>
        </w:rPr>
      </w:pPr>
      <w:r w:rsidRPr="00840D9A">
        <w:rPr>
          <w:b/>
          <w:sz w:val="24"/>
          <w:szCs w:val="24"/>
        </w:rPr>
        <w:t>4. РАЗМЕР НЕОПЛАТЫ ИЛИ НЕПОЛНОЙ ОПЛАТЫ ЗАТРАТ</w:t>
      </w:r>
      <w:r w:rsidRPr="00840D9A">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E952EB" w:rsidRPr="00082D95" w:rsidRDefault="00BF4022" w:rsidP="00590ADA">
      <w:pPr>
        <w:pStyle w:val="a5"/>
        <w:keepNext/>
        <w:keepLines/>
        <w:spacing w:line="264" w:lineRule="auto"/>
        <w:ind w:firstLine="851"/>
        <w:contextualSpacing/>
        <w:rPr>
          <w:strike/>
          <w:sz w:val="24"/>
          <w:szCs w:val="24"/>
        </w:rPr>
      </w:pPr>
      <w:r w:rsidRPr="00082D95">
        <w:rPr>
          <w:strike/>
          <w:sz w:val="24"/>
          <w:szCs w:val="24"/>
        </w:rPr>
        <w:t xml:space="preserve">4.1. </w:t>
      </w:r>
      <w:proofErr w:type="gramStart"/>
      <w:r w:rsidRPr="00082D95">
        <w:rPr>
          <w:strike/>
          <w:sz w:val="24"/>
          <w:szCs w:val="24"/>
        </w:rPr>
        <w:t xml:space="preserve">В целях реализации ст.41 Федерального закона от 29 ноября 2010 №326-ФЗ «Об обязательном медицинском страховании в Российской Федерации» (далее – Федеральный закон), </w:t>
      </w:r>
      <w:proofErr w:type="spellStart"/>
      <w:r w:rsidRPr="00082D95">
        <w:rPr>
          <w:strike/>
          <w:sz w:val="24"/>
          <w:szCs w:val="24"/>
        </w:rPr>
        <w:t>пп</w:t>
      </w:r>
      <w:proofErr w:type="spellEnd"/>
      <w:r w:rsidRPr="00082D95">
        <w:rPr>
          <w:strike/>
          <w:sz w:val="24"/>
          <w:szCs w:val="24"/>
        </w:rPr>
        <w:t>. 146 – 149 приказа Министерства здравоохранения Российской Федерации от 28 февраля 2019 г. N 108н «Об утверждении Правил обязательного медицинского страхования» (далее – Правила ОМС), приказа Федерального фонда обязательного медицинского страхования от 18 июня 2019 №36 «Об утверждении Порядка</w:t>
      </w:r>
      <w:proofErr w:type="gramEnd"/>
      <w:r w:rsidRPr="00082D95">
        <w:rPr>
          <w:strike/>
          <w:sz w:val="24"/>
          <w:szCs w:val="24"/>
        </w:rPr>
        <w:t xml:space="preserve"> организации и проведения</w:t>
      </w:r>
      <w:r w:rsidR="00E952EB" w:rsidRPr="00082D95">
        <w:rPr>
          <w:strike/>
          <w:sz w:val="24"/>
          <w:szCs w:val="24"/>
        </w:rPr>
        <w:t xml:space="preserve"> </w:t>
      </w:r>
      <w:r w:rsidRPr="00082D95">
        <w:rPr>
          <w:strike/>
          <w:sz w:val="24"/>
          <w:szCs w:val="24"/>
        </w:rPr>
        <w:t xml:space="preserve">контроля </w:t>
      </w:r>
      <w:r w:rsidR="00E952EB" w:rsidRPr="00082D95">
        <w:rPr>
          <w:strike/>
          <w:sz w:val="24"/>
          <w:szCs w:val="24"/>
        </w:rPr>
        <w:t xml:space="preserve"> </w:t>
      </w:r>
      <w:r w:rsidRPr="00082D95">
        <w:rPr>
          <w:strike/>
          <w:sz w:val="24"/>
          <w:szCs w:val="24"/>
        </w:rPr>
        <w:t xml:space="preserve">объемов, </w:t>
      </w:r>
      <w:r w:rsidR="00E952EB" w:rsidRPr="00082D95">
        <w:rPr>
          <w:strike/>
          <w:sz w:val="24"/>
          <w:szCs w:val="24"/>
        </w:rPr>
        <w:t xml:space="preserve"> </w:t>
      </w:r>
      <w:r w:rsidRPr="00082D95">
        <w:rPr>
          <w:strike/>
          <w:sz w:val="24"/>
          <w:szCs w:val="24"/>
        </w:rPr>
        <w:t xml:space="preserve">сроков, </w:t>
      </w:r>
      <w:r w:rsidR="00E952EB" w:rsidRPr="00082D95">
        <w:rPr>
          <w:strike/>
          <w:sz w:val="24"/>
          <w:szCs w:val="24"/>
        </w:rPr>
        <w:t xml:space="preserve"> </w:t>
      </w:r>
      <w:r w:rsidRPr="00082D95">
        <w:rPr>
          <w:strike/>
          <w:sz w:val="24"/>
          <w:szCs w:val="24"/>
        </w:rPr>
        <w:t>качества</w:t>
      </w:r>
      <w:r w:rsidR="00E952EB" w:rsidRPr="00082D95">
        <w:rPr>
          <w:strike/>
          <w:sz w:val="24"/>
          <w:szCs w:val="24"/>
        </w:rPr>
        <w:t xml:space="preserve"> </w:t>
      </w:r>
      <w:r w:rsidRPr="00082D95">
        <w:rPr>
          <w:strike/>
          <w:sz w:val="24"/>
          <w:szCs w:val="24"/>
        </w:rPr>
        <w:t xml:space="preserve"> и </w:t>
      </w:r>
      <w:r w:rsidR="00E952EB" w:rsidRPr="00082D95">
        <w:rPr>
          <w:strike/>
          <w:sz w:val="24"/>
          <w:szCs w:val="24"/>
        </w:rPr>
        <w:t xml:space="preserve"> </w:t>
      </w:r>
      <w:r w:rsidRPr="00082D95">
        <w:rPr>
          <w:strike/>
          <w:sz w:val="24"/>
          <w:szCs w:val="24"/>
        </w:rPr>
        <w:t>условий</w:t>
      </w:r>
      <w:r w:rsidR="00E952EB" w:rsidRPr="00082D95">
        <w:rPr>
          <w:strike/>
          <w:sz w:val="24"/>
          <w:szCs w:val="24"/>
        </w:rPr>
        <w:t xml:space="preserve"> </w:t>
      </w:r>
      <w:r w:rsidRPr="00082D95">
        <w:rPr>
          <w:strike/>
          <w:sz w:val="24"/>
          <w:szCs w:val="24"/>
        </w:rPr>
        <w:t>предоставления</w:t>
      </w:r>
      <w:r w:rsidR="00E952EB" w:rsidRPr="00082D95">
        <w:rPr>
          <w:strike/>
          <w:sz w:val="24"/>
          <w:szCs w:val="24"/>
        </w:rPr>
        <w:t xml:space="preserve"> </w:t>
      </w:r>
      <w:r w:rsidRPr="00082D95">
        <w:rPr>
          <w:strike/>
          <w:sz w:val="24"/>
          <w:szCs w:val="24"/>
        </w:rPr>
        <w:t xml:space="preserve"> медицинской </w:t>
      </w:r>
      <w:r w:rsidR="00E952EB" w:rsidRPr="00082D95">
        <w:rPr>
          <w:strike/>
          <w:sz w:val="24"/>
          <w:szCs w:val="24"/>
        </w:rPr>
        <w:t xml:space="preserve"> </w:t>
      </w:r>
      <w:r w:rsidRPr="00082D95">
        <w:rPr>
          <w:strike/>
          <w:sz w:val="24"/>
          <w:szCs w:val="24"/>
        </w:rPr>
        <w:t xml:space="preserve">помощи </w:t>
      </w:r>
      <w:r w:rsidR="00E952EB" w:rsidRPr="00082D95">
        <w:rPr>
          <w:strike/>
          <w:sz w:val="24"/>
          <w:szCs w:val="24"/>
        </w:rPr>
        <w:t xml:space="preserve"> </w:t>
      </w:r>
      <w:proofErr w:type="gramStart"/>
      <w:r w:rsidRPr="00082D95">
        <w:rPr>
          <w:strike/>
          <w:sz w:val="24"/>
          <w:szCs w:val="24"/>
        </w:rPr>
        <w:t>по</w:t>
      </w:r>
      <w:proofErr w:type="gramEnd"/>
      <w:r w:rsidRPr="00082D95">
        <w:rPr>
          <w:strike/>
          <w:sz w:val="24"/>
          <w:szCs w:val="24"/>
        </w:rPr>
        <w:t xml:space="preserve"> </w:t>
      </w:r>
    </w:p>
    <w:p w:rsidR="00BF4022" w:rsidRPr="00082D95" w:rsidRDefault="00BF4022" w:rsidP="00590ADA">
      <w:pPr>
        <w:pStyle w:val="a5"/>
        <w:keepNext/>
        <w:keepLines/>
        <w:spacing w:line="264" w:lineRule="auto"/>
        <w:contextualSpacing/>
        <w:rPr>
          <w:strike/>
          <w:sz w:val="24"/>
          <w:szCs w:val="24"/>
        </w:rPr>
      </w:pPr>
      <w:r w:rsidRPr="00082D95">
        <w:rPr>
          <w:strike/>
          <w:sz w:val="24"/>
          <w:szCs w:val="24"/>
        </w:rPr>
        <w:t xml:space="preserve">обязательному медицинскому страхованию» (далее – порядок организации и проведения контроля), установить: </w:t>
      </w:r>
    </w:p>
    <w:p w:rsidR="00DB0B66" w:rsidRPr="00082D95" w:rsidRDefault="00BF4022" w:rsidP="00590ADA">
      <w:pPr>
        <w:pStyle w:val="Style4"/>
        <w:keepNext/>
        <w:keepLines/>
        <w:widowControl/>
        <w:spacing w:line="264" w:lineRule="auto"/>
        <w:ind w:firstLine="851"/>
        <w:contextualSpacing/>
        <w:rPr>
          <w:rStyle w:val="FontStyle33"/>
          <w:rFonts w:ascii="Times New Roman" w:hAnsi="Times New Roman" w:cs="Times New Roman"/>
          <w:b w:val="0"/>
          <w:strike/>
          <w:sz w:val="24"/>
          <w:szCs w:val="24"/>
        </w:rPr>
      </w:pPr>
      <w:r w:rsidRPr="00082D95">
        <w:rPr>
          <w:rStyle w:val="FontStyle33"/>
          <w:rFonts w:ascii="Times New Roman" w:hAnsi="Times New Roman" w:cs="Times New Roman"/>
          <w:b w:val="0"/>
          <w:strike/>
          <w:sz w:val="24"/>
          <w:szCs w:val="24"/>
        </w:rPr>
        <w:t xml:space="preserve">4.1.1. «Перечень оснований и размер неоплаты или неполной оплаты затрат на оказание медицинской помощи, а также уплаты медицинской организацией штрафов </w:t>
      </w:r>
      <w:proofErr w:type="gramStart"/>
      <w:r w:rsidRPr="00082D95">
        <w:rPr>
          <w:rStyle w:val="FontStyle33"/>
          <w:rFonts w:ascii="Times New Roman" w:hAnsi="Times New Roman" w:cs="Times New Roman"/>
          <w:b w:val="0"/>
          <w:strike/>
          <w:sz w:val="24"/>
          <w:szCs w:val="24"/>
        </w:rPr>
        <w:t>за</w:t>
      </w:r>
      <w:proofErr w:type="gramEnd"/>
    </w:p>
    <w:p w:rsidR="00BF4022" w:rsidRPr="00082D95" w:rsidRDefault="00BF4022" w:rsidP="00590ADA">
      <w:pPr>
        <w:pStyle w:val="Style4"/>
        <w:keepNext/>
        <w:keepLines/>
        <w:widowControl/>
        <w:spacing w:line="264" w:lineRule="auto"/>
        <w:ind w:firstLine="0"/>
        <w:contextualSpacing/>
        <w:rPr>
          <w:rStyle w:val="FontStyle33"/>
          <w:rFonts w:ascii="Times New Roman" w:hAnsi="Times New Roman" w:cs="Times New Roman"/>
          <w:b w:val="0"/>
          <w:strike/>
          <w:sz w:val="24"/>
          <w:szCs w:val="24"/>
        </w:rPr>
      </w:pPr>
      <w:r w:rsidRPr="00082D95">
        <w:rPr>
          <w:rStyle w:val="FontStyle33"/>
          <w:rFonts w:ascii="Times New Roman" w:hAnsi="Times New Roman" w:cs="Times New Roman"/>
          <w:b w:val="0"/>
          <w:strike/>
          <w:sz w:val="24"/>
          <w:szCs w:val="24"/>
        </w:rPr>
        <w:t xml:space="preserve">неоказание, несвоевременное оказание либо оказание медицинской помощи ненадлежащего качества» (приложение №31). </w:t>
      </w:r>
    </w:p>
    <w:p w:rsidR="00C431FB" w:rsidRDefault="00BF4022" w:rsidP="00C431FB">
      <w:pPr>
        <w:pStyle w:val="af0"/>
        <w:widowControl w:val="0"/>
        <w:spacing w:line="320" w:lineRule="exact"/>
        <w:ind w:left="0" w:firstLine="851"/>
        <w:contextualSpacing w:val="0"/>
        <w:jc w:val="both"/>
        <w:rPr>
          <w:strike/>
          <w:sz w:val="24"/>
          <w:szCs w:val="24"/>
        </w:rPr>
      </w:pPr>
      <w:r w:rsidRPr="00082D95">
        <w:rPr>
          <w:rStyle w:val="FontStyle33"/>
          <w:rFonts w:ascii="Times New Roman" w:hAnsi="Times New Roman" w:cs="Times New Roman"/>
          <w:b w:val="0"/>
          <w:strike/>
          <w:sz w:val="24"/>
          <w:szCs w:val="24"/>
        </w:rPr>
        <w:t>4.2.</w:t>
      </w:r>
      <w:r w:rsidRPr="00082D95">
        <w:rPr>
          <w:rStyle w:val="FontStyle33"/>
          <w:rFonts w:ascii="Times New Roman" w:hAnsi="Times New Roman" w:cs="Times New Roman"/>
          <w:strike/>
          <w:sz w:val="24"/>
          <w:szCs w:val="24"/>
        </w:rPr>
        <w:t xml:space="preserve"> </w:t>
      </w:r>
      <w:r w:rsidRPr="00082D95">
        <w:rPr>
          <w:strike/>
          <w:sz w:val="24"/>
          <w:szCs w:val="24"/>
        </w:rPr>
        <w:t>Исчисление финансовых санкций к медицинским организациям, участвующим в реализации Территориальной программы обязательного медицинского страхования на 202</w:t>
      </w:r>
      <w:r w:rsidR="006258B6" w:rsidRPr="00082D95">
        <w:rPr>
          <w:strike/>
          <w:sz w:val="24"/>
          <w:szCs w:val="24"/>
        </w:rPr>
        <w:t>1</w:t>
      </w:r>
      <w:r w:rsidRPr="00082D95">
        <w:rPr>
          <w:strike/>
          <w:sz w:val="24"/>
          <w:szCs w:val="24"/>
        </w:rPr>
        <w:t xml:space="preserve"> год, осуществляется по тарифам, установленным Тарифным соглашением, в т.ч. по базовым тарифам и тарифам по взаиморасчетам.</w:t>
      </w:r>
      <w:r w:rsidR="00082D95">
        <w:rPr>
          <w:strike/>
          <w:sz w:val="24"/>
          <w:szCs w:val="24"/>
        </w:rPr>
        <w:t xml:space="preserve"> </w:t>
      </w:r>
    </w:p>
    <w:p w:rsidR="00C431FB" w:rsidRPr="00C431FB" w:rsidRDefault="00C431FB" w:rsidP="00C431FB">
      <w:pPr>
        <w:pStyle w:val="af0"/>
        <w:widowControl w:val="0"/>
        <w:spacing w:line="320" w:lineRule="exact"/>
        <w:ind w:left="0" w:firstLine="851"/>
        <w:contextualSpacing w:val="0"/>
        <w:jc w:val="both"/>
        <w:rPr>
          <w:sz w:val="24"/>
          <w:szCs w:val="24"/>
          <w:highlight w:val="yellow"/>
        </w:rPr>
      </w:pPr>
      <w:r w:rsidRPr="00C431FB">
        <w:rPr>
          <w:sz w:val="24"/>
          <w:szCs w:val="24"/>
          <w:highlight w:val="yellow"/>
        </w:rPr>
        <w:lastRenderedPageBreak/>
        <w:t xml:space="preserve">4.1. </w:t>
      </w:r>
      <w:proofErr w:type="gramStart"/>
      <w:r w:rsidRPr="00C431FB">
        <w:rPr>
          <w:sz w:val="24"/>
          <w:szCs w:val="24"/>
          <w:highlight w:val="yellow"/>
        </w:rPr>
        <w:t>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 г. 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w:t>
      </w:r>
      <w:proofErr w:type="gramEnd"/>
      <w:r w:rsidRPr="00C431FB">
        <w:rPr>
          <w:sz w:val="24"/>
          <w:szCs w:val="24"/>
          <w:highlight w:val="yellow"/>
        </w:rPr>
        <w:t xml:space="preserve"> Российской Федерации от 28 февраля 2019 г. N 108н" (вступающего в силу с 01 июля 2021 года),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утвердить: </w:t>
      </w:r>
    </w:p>
    <w:p w:rsidR="00C431FB" w:rsidRPr="00C431FB" w:rsidRDefault="00C431FB" w:rsidP="00C431FB">
      <w:pPr>
        <w:pStyle w:val="af0"/>
        <w:widowControl w:val="0"/>
        <w:spacing w:line="320" w:lineRule="exact"/>
        <w:ind w:left="0" w:firstLine="851"/>
        <w:contextualSpacing w:val="0"/>
        <w:jc w:val="both"/>
        <w:rPr>
          <w:rFonts w:eastAsiaTheme="minorHAnsi"/>
          <w:sz w:val="24"/>
          <w:szCs w:val="24"/>
          <w:highlight w:val="yellow"/>
        </w:rPr>
      </w:pPr>
      <w:r w:rsidRPr="00C431FB">
        <w:rPr>
          <w:sz w:val="24"/>
          <w:szCs w:val="24"/>
          <w:highlight w:val="yellow"/>
        </w:rPr>
        <w:t xml:space="preserve">4.1.1. Перечень оснований для отказа в оплате медицинской помощи (уменьшения оплаты медицинской помощи), значение коэффициента </w:t>
      </w:r>
      <w:r w:rsidRPr="00C431FB">
        <w:rPr>
          <w:rFonts w:eastAsiaTheme="minorHAnsi"/>
          <w:sz w:val="24"/>
          <w:szCs w:val="24"/>
          <w:highlight w:val="yellow"/>
        </w:rPr>
        <w:t>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(Таблица №1 приложения №31).</w:t>
      </w:r>
    </w:p>
    <w:p w:rsidR="00C431FB" w:rsidRPr="00C431FB" w:rsidRDefault="00C431FB" w:rsidP="00C431FB">
      <w:pPr>
        <w:pStyle w:val="af0"/>
        <w:widowControl w:val="0"/>
        <w:spacing w:line="320" w:lineRule="exact"/>
        <w:ind w:left="0" w:firstLine="851"/>
        <w:contextualSpacing w:val="0"/>
        <w:jc w:val="both"/>
        <w:rPr>
          <w:sz w:val="24"/>
          <w:szCs w:val="24"/>
          <w:highlight w:val="yellow"/>
        </w:rPr>
      </w:pPr>
      <w:r w:rsidRPr="00C431FB">
        <w:rPr>
          <w:rFonts w:eastAsiaTheme="minorHAnsi"/>
          <w:sz w:val="24"/>
          <w:szCs w:val="24"/>
          <w:highlight w:val="yellow"/>
        </w:rPr>
        <w:t>4.1.2. М</w:t>
      </w:r>
      <w:r w:rsidRPr="00C431FB">
        <w:rPr>
          <w:sz w:val="24"/>
          <w:szCs w:val="24"/>
          <w:highlight w:val="yellow"/>
        </w:rPr>
        <w:t>етодику исчисления размеров неполной оплаты затрат на оказание медицинской помощи и размеров уплаты штрафов за неоказание, несвоевременное оказание либо оказание медицинской помощи ненадлежащего качества (приложение №31).</w:t>
      </w:r>
    </w:p>
    <w:p w:rsidR="00C431FB" w:rsidRPr="00C431FB" w:rsidRDefault="00C431FB" w:rsidP="00C431FB">
      <w:pPr>
        <w:pStyle w:val="af0"/>
        <w:widowControl w:val="0"/>
        <w:spacing w:line="320" w:lineRule="exact"/>
        <w:ind w:left="0" w:firstLine="851"/>
        <w:contextualSpacing w:val="0"/>
        <w:jc w:val="both"/>
        <w:rPr>
          <w:rStyle w:val="FontStyle33"/>
          <w:b w:val="0"/>
          <w:sz w:val="24"/>
          <w:szCs w:val="24"/>
          <w:highlight w:val="yellow"/>
        </w:rPr>
      </w:pPr>
      <w:r w:rsidRPr="00C431FB">
        <w:rPr>
          <w:rStyle w:val="FontStyle33"/>
          <w:b w:val="0"/>
          <w:sz w:val="24"/>
          <w:szCs w:val="24"/>
          <w:highlight w:val="yellow"/>
        </w:rPr>
        <w:t>4.2. Установить, что Таблица 1 приложения 31 к настоящему Тарифному соглашению распространяется на контрольно-экспертные мероприятия, начиная с 01 июля 2021 года.</w:t>
      </w:r>
    </w:p>
    <w:p w:rsidR="00C431FB" w:rsidRPr="00C431FB" w:rsidRDefault="00C431FB" w:rsidP="00C431FB">
      <w:pPr>
        <w:pStyle w:val="af0"/>
        <w:widowControl w:val="0"/>
        <w:spacing w:line="320" w:lineRule="exact"/>
        <w:ind w:left="0" w:firstLine="851"/>
        <w:contextualSpacing w:val="0"/>
        <w:jc w:val="both"/>
        <w:rPr>
          <w:rFonts w:eastAsiaTheme="minorHAnsi"/>
          <w:sz w:val="24"/>
          <w:szCs w:val="24"/>
        </w:rPr>
      </w:pPr>
      <w:r w:rsidRPr="00C431FB">
        <w:rPr>
          <w:rStyle w:val="FontStyle33"/>
          <w:b w:val="0"/>
          <w:sz w:val="24"/>
          <w:szCs w:val="24"/>
          <w:highlight w:val="yellow"/>
        </w:rPr>
        <w:t xml:space="preserve">4.3. </w:t>
      </w:r>
      <w:proofErr w:type="gramStart"/>
      <w:r w:rsidRPr="00C431FB">
        <w:rPr>
          <w:rStyle w:val="FontStyle33"/>
          <w:b w:val="0"/>
          <w:sz w:val="24"/>
          <w:szCs w:val="24"/>
          <w:highlight w:val="yellow"/>
        </w:rPr>
        <w:t xml:space="preserve">Реализация контрольно-экспертных мероприятий в период с 25 мая 2021 года до 30 июня 2021 года (до вступления в силу приказа Минздрава России </w:t>
      </w:r>
      <w:r w:rsidRPr="00C431FB">
        <w:rPr>
          <w:sz w:val="24"/>
          <w:szCs w:val="24"/>
          <w:highlight w:val="yellow"/>
        </w:rPr>
        <w:t>от 26.03.2021 N 254н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в части приложения №5) осуществляется в соответствии с «Таблицей соответствия кодов нарушений/дефектов</w:t>
      </w:r>
      <w:proofErr w:type="gramEnd"/>
      <w:r w:rsidRPr="00C431FB">
        <w:rPr>
          <w:sz w:val="24"/>
          <w:szCs w:val="24"/>
          <w:highlight w:val="yellow"/>
        </w:rPr>
        <w:t xml:space="preserve">» </w:t>
      </w:r>
      <w:proofErr w:type="gramStart"/>
      <w:r w:rsidRPr="00C431FB">
        <w:rPr>
          <w:sz w:val="24"/>
          <w:szCs w:val="24"/>
          <w:highlight w:val="yellow"/>
        </w:rPr>
        <w:t>по приказам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и приказа ФФОМС от 28.02.2019 N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направленных совместным</w:t>
      </w:r>
      <w:proofErr w:type="gramEnd"/>
      <w:r w:rsidRPr="00C431FB">
        <w:rPr>
          <w:sz w:val="24"/>
          <w:szCs w:val="24"/>
          <w:highlight w:val="yellow"/>
        </w:rPr>
        <w:t xml:space="preserve"> письмом Минздрава России №11-8</w:t>
      </w:r>
      <w:proofErr w:type="gramStart"/>
      <w:r w:rsidRPr="00C431FB">
        <w:rPr>
          <w:sz w:val="24"/>
          <w:szCs w:val="24"/>
          <w:highlight w:val="yellow"/>
        </w:rPr>
        <w:t>/И</w:t>
      </w:r>
      <w:proofErr w:type="gramEnd"/>
      <w:r w:rsidRPr="00C431FB">
        <w:rPr>
          <w:sz w:val="24"/>
          <w:szCs w:val="24"/>
          <w:highlight w:val="yellow"/>
        </w:rPr>
        <w:t xml:space="preserve">/2-9185 от 16.06.2021г. и ФФОМС №00-10-30-4-04/324 от 11.06.2021г. </w:t>
      </w:r>
      <w:r w:rsidRPr="00C431FB">
        <w:rPr>
          <w:rFonts w:eastAsiaTheme="minorHAnsi"/>
          <w:sz w:val="24"/>
          <w:szCs w:val="24"/>
          <w:highlight w:val="yellow"/>
        </w:rPr>
        <w:t xml:space="preserve">(Таблица №2 приложения №31) </w:t>
      </w:r>
      <w:r w:rsidRPr="00C431FB">
        <w:rPr>
          <w:sz w:val="24"/>
          <w:szCs w:val="24"/>
          <w:highlight w:val="yellow"/>
        </w:rPr>
        <w:t xml:space="preserve">(в </w:t>
      </w:r>
      <w:r>
        <w:rPr>
          <w:sz w:val="24"/>
          <w:szCs w:val="24"/>
          <w:highlight w:val="yellow"/>
        </w:rPr>
        <w:t>ред. ДС №5 от 18.06</w:t>
      </w:r>
      <w:r w:rsidRPr="00590ADA">
        <w:rPr>
          <w:sz w:val="24"/>
          <w:szCs w:val="24"/>
          <w:highlight w:val="yellow"/>
        </w:rPr>
        <w:t>.2021 г.).</w:t>
      </w:r>
    </w:p>
    <w:p w:rsidR="00C431FB" w:rsidRDefault="00C431FB" w:rsidP="00C431FB">
      <w:pPr>
        <w:pStyle w:val="af0"/>
        <w:widowControl w:val="0"/>
        <w:spacing w:line="320" w:lineRule="exact"/>
        <w:ind w:left="0" w:firstLine="851"/>
        <w:contextualSpacing w:val="0"/>
        <w:jc w:val="both"/>
        <w:rPr>
          <w:rFonts w:eastAsiaTheme="minorHAnsi"/>
          <w:sz w:val="24"/>
          <w:szCs w:val="24"/>
        </w:rPr>
      </w:pPr>
    </w:p>
    <w:p w:rsidR="00C431FB" w:rsidRPr="00840D9A" w:rsidRDefault="00C431FB" w:rsidP="00C431FB">
      <w:pPr>
        <w:pStyle w:val="21"/>
        <w:keepNext/>
        <w:keepLines/>
        <w:spacing w:before="240" w:after="240" w:line="264" w:lineRule="auto"/>
        <w:ind w:firstLine="851"/>
        <w:contextualSpacing/>
        <w:outlineLvl w:val="0"/>
        <w:rPr>
          <w:b/>
          <w:sz w:val="24"/>
          <w:szCs w:val="24"/>
        </w:rPr>
      </w:pPr>
      <w:r w:rsidRPr="00840D9A">
        <w:rPr>
          <w:b/>
          <w:sz w:val="24"/>
          <w:szCs w:val="24"/>
        </w:rPr>
        <w:t>5. ЗАКЛЮЧИТЕЛЬНЫЕ ПОЛОЖЕНИЯ</w:t>
      </w:r>
    </w:p>
    <w:p w:rsidR="00C431FB" w:rsidRPr="00840D9A" w:rsidRDefault="00C431FB" w:rsidP="00C431FB">
      <w:pPr>
        <w:pStyle w:val="Style13"/>
        <w:keepNext/>
        <w:keepLines/>
        <w:widowControl/>
        <w:spacing w:before="84" w:line="264" w:lineRule="auto"/>
        <w:ind w:firstLine="851"/>
        <w:contextualSpacing/>
        <w:rPr>
          <w:rStyle w:val="FontStyle16"/>
          <w:sz w:val="24"/>
          <w:szCs w:val="24"/>
        </w:rPr>
      </w:pPr>
      <w:r w:rsidRPr="00840D9A">
        <w:rPr>
          <w:rStyle w:val="FontStyle16"/>
          <w:sz w:val="24"/>
          <w:szCs w:val="24"/>
        </w:rPr>
        <w:t xml:space="preserve">5.1. Порядок внесения изменений и дополнений в </w:t>
      </w:r>
      <w:r w:rsidRPr="00840D9A">
        <w:t>СОГЛАШЕНИ</w:t>
      </w:r>
      <w:proofErr w:type="gramStart"/>
      <w:r w:rsidRPr="00840D9A">
        <w:rPr>
          <w:lang w:val="en-US"/>
        </w:rPr>
        <w:t>E</w:t>
      </w:r>
      <w:proofErr w:type="gramEnd"/>
      <w:r w:rsidRPr="00840D9A">
        <w:t>.</w:t>
      </w:r>
    </w:p>
    <w:p w:rsidR="00C431FB" w:rsidRPr="00C431FB" w:rsidRDefault="00C431FB" w:rsidP="00C431FB">
      <w:pPr>
        <w:pStyle w:val="af0"/>
        <w:widowControl w:val="0"/>
        <w:spacing w:line="320" w:lineRule="exact"/>
        <w:ind w:left="0" w:firstLine="851"/>
        <w:contextualSpacing w:val="0"/>
        <w:jc w:val="both"/>
        <w:rPr>
          <w:rFonts w:ascii="Cambria" w:hAnsi="Cambria" w:cs="Cambria"/>
          <w:bCs/>
          <w:sz w:val="24"/>
          <w:szCs w:val="24"/>
        </w:rPr>
      </w:pPr>
      <w:r w:rsidRPr="00840D9A">
        <w:rPr>
          <w:rStyle w:val="FontStyle16"/>
          <w:sz w:val="24"/>
          <w:szCs w:val="24"/>
        </w:rPr>
        <w:t>5.1.1.</w:t>
      </w:r>
      <w:r w:rsidRPr="00840D9A">
        <w:rPr>
          <w:rStyle w:val="FontStyle16"/>
          <w:sz w:val="24"/>
          <w:szCs w:val="24"/>
        </w:rPr>
        <w:tab/>
        <w:t>Предложения по внесению изменений или дополнений в перечень</w:t>
      </w:r>
      <w:r w:rsidRPr="00840D9A">
        <w:rPr>
          <w:rStyle w:val="FontStyle16"/>
          <w:sz w:val="24"/>
          <w:szCs w:val="24"/>
        </w:rPr>
        <w:br/>
        <w:t>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w:t>
      </w:r>
      <w:r>
        <w:rPr>
          <w:rStyle w:val="FontStyle16"/>
          <w:sz w:val="24"/>
          <w:szCs w:val="24"/>
        </w:rPr>
        <w:t xml:space="preserve"> </w:t>
      </w:r>
    </w:p>
    <w:p w:rsidR="00BF4022" w:rsidRPr="00840D9A" w:rsidRDefault="00BF4022" w:rsidP="00C431FB">
      <w:pPr>
        <w:pStyle w:val="Style4"/>
        <w:keepNext/>
        <w:keepLines/>
        <w:widowControl/>
        <w:tabs>
          <w:tab w:val="left" w:pos="1339"/>
        </w:tabs>
        <w:spacing w:line="264" w:lineRule="auto"/>
        <w:ind w:firstLine="0"/>
        <w:contextualSpacing/>
        <w:rPr>
          <w:rStyle w:val="FontStyle16"/>
          <w:sz w:val="24"/>
          <w:szCs w:val="24"/>
        </w:rPr>
      </w:pPr>
      <w:r w:rsidRPr="00840D9A">
        <w:rPr>
          <w:rStyle w:val="FontStyle16"/>
          <w:sz w:val="24"/>
          <w:szCs w:val="24"/>
        </w:rPr>
        <w:lastRenderedPageBreak/>
        <w:t xml:space="preserve">территориальной программы ОМС, в соответствии с Порядком </w:t>
      </w:r>
      <w:r w:rsidRPr="00840D9A">
        <w:t xml:space="preserve">предоставления информации/материалов членами Комиссии по разработке территориальной программы обязательного медицинского страхования в Республике Саха (Якутия), утвержденным решением </w:t>
      </w:r>
      <w:r w:rsidRPr="00840D9A">
        <w:rPr>
          <w:rStyle w:val="FontStyle16"/>
          <w:sz w:val="24"/>
          <w:szCs w:val="24"/>
        </w:rPr>
        <w:t>Комиссии по разработке территориальной программы ОМС от 18.04.2016г.</w:t>
      </w:r>
    </w:p>
    <w:p w:rsidR="00BF4022" w:rsidRPr="00840D9A" w:rsidRDefault="00BF4022" w:rsidP="00590ADA">
      <w:pPr>
        <w:pStyle w:val="Style4"/>
        <w:keepNext/>
        <w:keepLines/>
        <w:widowControl/>
        <w:tabs>
          <w:tab w:val="left" w:pos="1598"/>
        </w:tabs>
        <w:spacing w:line="264" w:lineRule="auto"/>
        <w:ind w:firstLine="851"/>
        <w:contextualSpacing/>
        <w:rPr>
          <w:rStyle w:val="FontStyle16"/>
          <w:sz w:val="24"/>
          <w:szCs w:val="24"/>
        </w:rPr>
      </w:pPr>
      <w:r w:rsidRPr="00840D9A">
        <w:rPr>
          <w:rStyle w:val="FontStyle16"/>
          <w:sz w:val="24"/>
          <w:szCs w:val="24"/>
        </w:rPr>
        <w:t>5.1.2.</w:t>
      </w:r>
      <w:r w:rsidRPr="00840D9A">
        <w:rPr>
          <w:rStyle w:val="FontStyle16"/>
          <w:sz w:val="24"/>
          <w:szCs w:val="24"/>
        </w:rPr>
        <w:tab/>
        <w:t>Предложения по внесению изменений или дополнений</w:t>
      </w:r>
      <w:r w:rsidRPr="00840D9A">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840D9A">
        <w:rPr>
          <w:rStyle w:val="FontStyle16"/>
          <w:sz w:val="24"/>
          <w:szCs w:val="24"/>
        </w:rPr>
        <w:t>С(</w:t>
      </w:r>
      <w:proofErr w:type="gramEnd"/>
      <w:r w:rsidRPr="00840D9A">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840D9A">
        <w:rPr>
          <w:rStyle w:val="FontStyle16"/>
          <w:sz w:val="24"/>
          <w:szCs w:val="24"/>
        </w:rPr>
        <w:t>соответствии</w:t>
      </w:r>
      <w:r w:rsidRPr="00840D9A">
        <w:rPr>
          <w:rStyle w:val="FontStyle16"/>
          <w:sz w:val="24"/>
          <w:szCs w:val="24"/>
        </w:rPr>
        <w:t xml:space="preserve"> с Порядком, утвержденным вышеуказанным приказом.</w:t>
      </w:r>
    </w:p>
    <w:p w:rsidR="00BF4022" w:rsidRPr="00840D9A" w:rsidRDefault="00BF4022" w:rsidP="00590ADA">
      <w:pPr>
        <w:pStyle w:val="Style13"/>
        <w:keepNext/>
        <w:keepLines/>
        <w:widowControl/>
        <w:spacing w:line="264" w:lineRule="auto"/>
        <w:ind w:firstLine="851"/>
        <w:contextualSpacing/>
        <w:rPr>
          <w:rStyle w:val="FontStyle16"/>
          <w:sz w:val="24"/>
          <w:szCs w:val="24"/>
        </w:rPr>
      </w:pPr>
      <w:r w:rsidRPr="00840D9A">
        <w:rPr>
          <w:rStyle w:val="FontStyle16"/>
          <w:sz w:val="24"/>
          <w:szCs w:val="24"/>
        </w:rPr>
        <w:t>Решения Рабочей группы оформляются протоколом и выносятся на рассмотрение Комиссии по разработке территориальной программы ОМС.</w:t>
      </w:r>
    </w:p>
    <w:p w:rsidR="00BF4022" w:rsidRPr="00840D9A" w:rsidRDefault="00BF4022" w:rsidP="00590ADA">
      <w:pPr>
        <w:pStyle w:val="Style4"/>
        <w:keepNext/>
        <w:keepLines/>
        <w:widowControl/>
        <w:numPr>
          <w:ilvl w:val="2"/>
          <w:numId w:val="9"/>
        </w:numPr>
        <w:tabs>
          <w:tab w:val="left" w:pos="1276"/>
        </w:tabs>
        <w:spacing w:line="264" w:lineRule="auto"/>
        <w:ind w:left="0" w:firstLine="851"/>
        <w:contextualSpacing/>
        <w:rPr>
          <w:rStyle w:val="FontStyle16"/>
          <w:sz w:val="24"/>
          <w:szCs w:val="24"/>
        </w:rPr>
      </w:pPr>
      <w:r w:rsidRPr="00840D9A">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840D9A" w:rsidRDefault="00BF4022" w:rsidP="00590ADA">
      <w:pPr>
        <w:pStyle w:val="Style12"/>
        <w:keepNext/>
        <w:keepLines/>
        <w:widowControl/>
        <w:numPr>
          <w:ilvl w:val="2"/>
          <w:numId w:val="9"/>
        </w:numPr>
        <w:tabs>
          <w:tab w:val="left" w:pos="166"/>
          <w:tab w:val="left" w:pos="1276"/>
        </w:tabs>
        <w:spacing w:line="264" w:lineRule="auto"/>
        <w:ind w:left="0" w:firstLine="851"/>
        <w:contextualSpacing/>
        <w:rPr>
          <w:rStyle w:val="FontStyle16"/>
          <w:sz w:val="24"/>
          <w:szCs w:val="24"/>
        </w:rPr>
      </w:pPr>
      <w:r w:rsidRPr="00840D9A">
        <w:t xml:space="preserve">Комиссия  устанавливает коэффициенты к тарифам на медицинскую помощь в связи с изменением сводной бюджетной росписи Фонда, в случае </w:t>
      </w:r>
      <w:r w:rsidRPr="00840D9A">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840D9A" w:rsidRDefault="00BF4022" w:rsidP="00590ADA">
      <w:pPr>
        <w:pStyle w:val="Style4"/>
        <w:keepNext/>
        <w:keepLines/>
        <w:widowControl/>
        <w:numPr>
          <w:ilvl w:val="2"/>
          <w:numId w:val="9"/>
        </w:numPr>
        <w:tabs>
          <w:tab w:val="left" w:pos="1267"/>
        </w:tabs>
        <w:spacing w:line="264" w:lineRule="auto"/>
        <w:ind w:left="0" w:firstLine="851"/>
        <w:contextualSpacing/>
        <w:rPr>
          <w:rStyle w:val="FontStyle16"/>
          <w:sz w:val="24"/>
          <w:szCs w:val="24"/>
        </w:rPr>
      </w:pPr>
      <w:r w:rsidRPr="00840D9A">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840D9A" w:rsidRDefault="00BF4022" w:rsidP="00590ADA">
      <w:pPr>
        <w:pStyle w:val="Style4"/>
        <w:keepNext/>
        <w:keepLines/>
        <w:widowControl/>
        <w:numPr>
          <w:ilvl w:val="2"/>
          <w:numId w:val="9"/>
        </w:numPr>
        <w:tabs>
          <w:tab w:val="left" w:pos="1267"/>
        </w:tabs>
        <w:spacing w:line="264" w:lineRule="auto"/>
        <w:ind w:left="0" w:firstLine="851"/>
        <w:contextualSpacing/>
        <w:rPr>
          <w:rStyle w:val="FontStyle16"/>
          <w:sz w:val="24"/>
          <w:szCs w:val="24"/>
        </w:rPr>
      </w:pPr>
      <w:r w:rsidRPr="00840D9A">
        <w:rPr>
          <w:rStyle w:val="FontStyle16"/>
          <w:sz w:val="24"/>
          <w:szCs w:val="24"/>
        </w:rPr>
        <w:t xml:space="preserve">Настоящее </w:t>
      </w:r>
      <w:r w:rsidRPr="00840D9A">
        <w:t>СОГЛАШЕНИЕ</w:t>
      </w:r>
      <w:r w:rsidRPr="00840D9A">
        <w:rPr>
          <w:rStyle w:val="FontStyle16"/>
          <w:sz w:val="24"/>
          <w:szCs w:val="24"/>
        </w:rPr>
        <w:t xml:space="preserve"> может быть изменено или дополнено по соглашению Сторон.</w:t>
      </w:r>
    </w:p>
    <w:p w:rsidR="00BF4022" w:rsidRPr="00840D9A" w:rsidRDefault="00BF4022" w:rsidP="00590ADA">
      <w:pPr>
        <w:pStyle w:val="Style13"/>
        <w:keepNext/>
        <w:keepLines/>
        <w:widowControl/>
        <w:tabs>
          <w:tab w:val="left" w:pos="1134"/>
          <w:tab w:val="left" w:pos="1418"/>
        </w:tabs>
        <w:spacing w:before="65" w:line="264" w:lineRule="auto"/>
        <w:ind w:firstLine="851"/>
        <w:contextualSpacing/>
        <w:rPr>
          <w:rStyle w:val="FontStyle16"/>
          <w:sz w:val="24"/>
          <w:szCs w:val="24"/>
        </w:rPr>
      </w:pPr>
      <w:r w:rsidRPr="00840D9A">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840D9A">
        <w:t>СОГЛАШЕНИЯ</w:t>
      </w:r>
      <w:r w:rsidRPr="00840D9A">
        <w:rPr>
          <w:rStyle w:val="FontStyle16"/>
          <w:sz w:val="24"/>
          <w:szCs w:val="24"/>
        </w:rPr>
        <w:t xml:space="preserve"> с момента их подписания уполномоченными представителями Сторон.</w:t>
      </w:r>
    </w:p>
    <w:p w:rsidR="00BF4022" w:rsidRPr="00840D9A" w:rsidRDefault="00BF4022" w:rsidP="00590ADA">
      <w:pPr>
        <w:pStyle w:val="Style4"/>
        <w:keepNext/>
        <w:keepLines/>
        <w:widowControl/>
        <w:tabs>
          <w:tab w:val="left" w:pos="1094"/>
        </w:tabs>
        <w:spacing w:line="264" w:lineRule="auto"/>
        <w:ind w:firstLine="851"/>
        <w:contextualSpacing/>
        <w:rPr>
          <w:rStyle w:val="FontStyle16"/>
          <w:sz w:val="24"/>
          <w:szCs w:val="24"/>
        </w:rPr>
      </w:pPr>
      <w:r w:rsidRPr="00840D9A">
        <w:rPr>
          <w:rStyle w:val="FontStyle16"/>
          <w:sz w:val="24"/>
          <w:szCs w:val="24"/>
        </w:rPr>
        <w:t>5.2.</w:t>
      </w:r>
      <w:r w:rsidRPr="00840D9A">
        <w:rPr>
          <w:rStyle w:val="FontStyle16"/>
          <w:sz w:val="24"/>
          <w:szCs w:val="24"/>
        </w:rPr>
        <w:tab/>
        <w:t>Порядок разрешения споров.</w:t>
      </w:r>
    </w:p>
    <w:p w:rsidR="00BF4022" w:rsidRPr="00840D9A" w:rsidRDefault="00BF4022" w:rsidP="00590ADA">
      <w:pPr>
        <w:pStyle w:val="Style4"/>
        <w:keepNext/>
        <w:keepLines/>
        <w:widowControl/>
        <w:numPr>
          <w:ilvl w:val="0"/>
          <w:numId w:val="8"/>
        </w:numPr>
        <w:tabs>
          <w:tab w:val="left" w:pos="1368"/>
        </w:tabs>
        <w:spacing w:line="264" w:lineRule="auto"/>
        <w:ind w:firstLine="851"/>
        <w:contextualSpacing/>
        <w:rPr>
          <w:rStyle w:val="FontStyle16"/>
          <w:sz w:val="24"/>
          <w:szCs w:val="24"/>
        </w:rPr>
      </w:pPr>
      <w:r w:rsidRPr="00840D9A">
        <w:rPr>
          <w:rStyle w:val="FontStyle16"/>
          <w:sz w:val="24"/>
          <w:szCs w:val="24"/>
        </w:rPr>
        <w:t xml:space="preserve">В случае возникновения споров между Сторонами по настоящему  </w:t>
      </w:r>
      <w:r w:rsidRPr="00840D9A">
        <w:t>СОГЛАШЕНИЮ</w:t>
      </w:r>
      <w:r w:rsidRPr="00840D9A">
        <w:rPr>
          <w:rStyle w:val="FontStyle16"/>
          <w:sz w:val="24"/>
          <w:szCs w:val="24"/>
        </w:rPr>
        <w:t>, Стороны принимают все меры по их разрешению путем переговоров.</w:t>
      </w:r>
    </w:p>
    <w:p w:rsidR="00BF4022" w:rsidRPr="00840D9A" w:rsidRDefault="00BF4022" w:rsidP="00590ADA">
      <w:pPr>
        <w:pStyle w:val="Style4"/>
        <w:keepNext/>
        <w:keepLines/>
        <w:widowControl/>
        <w:numPr>
          <w:ilvl w:val="0"/>
          <w:numId w:val="8"/>
        </w:numPr>
        <w:tabs>
          <w:tab w:val="left" w:pos="1368"/>
        </w:tabs>
        <w:spacing w:line="264" w:lineRule="auto"/>
        <w:ind w:firstLine="851"/>
        <w:contextualSpacing/>
        <w:rPr>
          <w:rStyle w:val="FontStyle16"/>
          <w:sz w:val="24"/>
          <w:szCs w:val="24"/>
        </w:rPr>
      </w:pPr>
      <w:r w:rsidRPr="00840D9A">
        <w:rPr>
          <w:rStyle w:val="FontStyle16"/>
          <w:sz w:val="24"/>
          <w:szCs w:val="24"/>
        </w:rPr>
        <w:t xml:space="preserve">Все неурегулированные Сторонами споры в рамках выполнения настоящего </w:t>
      </w:r>
      <w:r w:rsidRPr="00840D9A">
        <w:t>СОГЛАШЕНИЯ</w:t>
      </w:r>
      <w:r w:rsidRPr="00840D9A">
        <w:rPr>
          <w:rStyle w:val="FontStyle16"/>
          <w:sz w:val="24"/>
          <w:szCs w:val="24"/>
        </w:rPr>
        <w:t xml:space="preserve"> разрешаются в соответствии с действующим законодательством РФ.</w:t>
      </w:r>
    </w:p>
    <w:p w:rsidR="00BF4022" w:rsidRPr="00840D9A" w:rsidRDefault="00BF4022" w:rsidP="00590ADA">
      <w:pPr>
        <w:pStyle w:val="Style4"/>
        <w:keepNext/>
        <w:keepLines/>
        <w:widowControl/>
        <w:tabs>
          <w:tab w:val="left" w:pos="1134"/>
        </w:tabs>
        <w:spacing w:line="264" w:lineRule="auto"/>
        <w:ind w:firstLine="851"/>
        <w:contextualSpacing/>
        <w:rPr>
          <w:rStyle w:val="FontStyle16"/>
          <w:sz w:val="24"/>
          <w:szCs w:val="24"/>
        </w:rPr>
      </w:pPr>
      <w:r w:rsidRPr="00840D9A">
        <w:rPr>
          <w:rStyle w:val="FontStyle16"/>
          <w:sz w:val="24"/>
          <w:szCs w:val="24"/>
        </w:rPr>
        <w:t xml:space="preserve">5.3.   Настоящее </w:t>
      </w:r>
      <w:r w:rsidRPr="00840D9A">
        <w:t>СОГЛАШЕНИ</w:t>
      </w:r>
      <w:proofErr w:type="gramStart"/>
      <w:r w:rsidRPr="00840D9A">
        <w:rPr>
          <w:lang w:val="en-US"/>
        </w:rPr>
        <w:t>E</w:t>
      </w:r>
      <w:proofErr w:type="gramEnd"/>
      <w:r w:rsidRPr="00840D9A">
        <w:rPr>
          <w:rStyle w:val="FontStyle16"/>
          <w:sz w:val="24"/>
          <w:szCs w:val="24"/>
        </w:rPr>
        <w:t xml:space="preserve"> прекращает свое действие в случаях:</w:t>
      </w:r>
    </w:p>
    <w:p w:rsidR="00BF4022" w:rsidRPr="00840D9A" w:rsidRDefault="00BF4022" w:rsidP="00590ADA">
      <w:pPr>
        <w:pStyle w:val="Style12"/>
        <w:keepNext/>
        <w:keepLines/>
        <w:widowControl/>
        <w:tabs>
          <w:tab w:val="left" w:pos="567"/>
        </w:tabs>
        <w:spacing w:line="264" w:lineRule="auto"/>
        <w:ind w:firstLine="851"/>
        <w:contextualSpacing/>
        <w:rPr>
          <w:rStyle w:val="FontStyle16"/>
          <w:sz w:val="24"/>
          <w:szCs w:val="24"/>
        </w:rPr>
      </w:pPr>
      <w:r w:rsidRPr="00840D9A">
        <w:rPr>
          <w:rStyle w:val="FontStyle16"/>
          <w:sz w:val="24"/>
          <w:szCs w:val="24"/>
        </w:rPr>
        <w:t>-</w:t>
      </w:r>
      <w:r w:rsidRPr="00840D9A">
        <w:rPr>
          <w:rStyle w:val="FontStyle16"/>
          <w:sz w:val="24"/>
          <w:szCs w:val="24"/>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BF4022" w:rsidRPr="00840D9A" w:rsidRDefault="00BF4022" w:rsidP="00590ADA">
      <w:pPr>
        <w:pStyle w:val="Style12"/>
        <w:keepNext/>
        <w:keepLines/>
        <w:widowControl/>
        <w:tabs>
          <w:tab w:val="left" w:pos="567"/>
        </w:tabs>
        <w:spacing w:line="264" w:lineRule="auto"/>
        <w:ind w:firstLine="851"/>
        <w:contextualSpacing/>
        <w:rPr>
          <w:rStyle w:val="FontStyle16"/>
          <w:sz w:val="24"/>
          <w:szCs w:val="24"/>
        </w:rPr>
      </w:pPr>
      <w:r w:rsidRPr="00840D9A">
        <w:rPr>
          <w:rStyle w:val="FontStyle16"/>
          <w:sz w:val="24"/>
          <w:szCs w:val="24"/>
        </w:rPr>
        <w:t>-        ликвидации одной из Сторон;</w:t>
      </w:r>
    </w:p>
    <w:p w:rsidR="00BF4022" w:rsidRPr="00840D9A" w:rsidRDefault="00BF4022" w:rsidP="00590ADA">
      <w:pPr>
        <w:pStyle w:val="Style12"/>
        <w:keepNext/>
        <w:keepLines/>
        <w:widowControl/>
        <w:tabs>
          <w:tab w:val="left" w:pos="166"/>
          <w:tab w:val="left" w:pos="567"/>
        </w:tabs>
        <w:spacing w:line="264" w:lineRule="auto"/>
        <w:ind w:firstLine="851"/>
        <w:contextualSpacing/>
        <w:rPr>
          <w:rStyle w:val="FontStyle16"/>
          <w:sz w:val="24"/>
          <w:szCs w:val="24"/>
        </w:rPr>
      </w:pPr>
      <w:r w:rsidRPr="00840D9A">
        <w:rPr>
          <w:rStyle w:val="FontStyle16"/>
          <w:sz w:val="24"/>
          <w:szCs w:val="24"/>
        </w:rPr>
        <w:t>-        соглашения Сторон;</w:t>
      </w:r>
    </w:p>
    <w:p w:rsidR="00BF4022" w:rsidRPr="00840D9A" w:rsidRDefault="00BF4022" w:rsidP="00590ADA">
      <w:pPr>
        <w:pStyle w:val="Style12"/>
        <w:keepNext/>
        <w:keepLines/>
        <w:widowControl/>
        <w:tabs>
          <w:tab w:val="left" w:pos="166"/>
          <w:tab w:val="left" w:pos="567"/>
        </w:tabs>
        <w:spacing w:line="264" w:lineRule="auto"/>
        <w:ind w:firstLine="851"/>
        <w:contextualSpacing/>
        <w:rPr>
          <w:rStyle w:val="FontStyle16"/>
          <w:sz w:val="24"/>
          <w:szCs w:val="24"/>
        </w:rPr>
      </w:pPr>
      <w:r w:rsidRPr="00840D9A">
        <w:rPr>
          <w:rStyle w:val="FontStyle16"/>
          <w:sz w:val="24"/>
          <w:szCs w:val="24"/>
        </w:rPr>
        <w:t>-        в других случаях, предусмотренных действующим законодательством РФ.</w:t>
      </w:r>
    </w:p>
    <w:p w:rsidR="00BF4022" w:rsidRPr="00840D9A" w:rsidRDefault="00BF4022" w:rsidP="00590ADA">
      <w:pPr>
        <w:keepNext/>
        <w:keepLines/>
        <w:tabs>
          <w:tab w:val="left" w:pos="1134"/>
        </w:tabs>
        <w:spacing w:line="264" w:lineRule="auto"/>
        <w:ind w:firstLine="851"/>
        <w:contextualSpacing/>
        <w:jc w:val="both"/>
        <w:rPr>
          <w:sz w:val="24"/>
          <w:szCs w:val="24"/>
        </w:rPr>
      </w:pPr>
      <w:r w:rsidRPr="00840D9A">
        <w:rPr>
          <w:sz w:val="24"/>
          <w:szCs w:val="24"/>
        </w:rPr>
        <w:t xml:space="preserve">5.4.  </w:t>
      </w:r>
      <w:r w:rsidRPr="00840D9A">
        <w:rPr>
          <w:caps/>
          <w:sz w:val="24"/>
          <w:szCs w:val="24"/>
        </w:rPr>
        <w:t>соглашение</w:t>
      </w:r>
      <w:r w:rsidRPr="00840D9A">
        <w:rPr>
          <w:sz w:val="24"/>
          <w:szCs w:val="24"/>
        </w:rPr>
        <w:t xml:space="preserve"> вступает в силу с 01 января 202</w:t>
      </w:r>
      <w:r w:rsidR="009F09BB" w:rsidRPr="00840D9A">
        <w:rPr>
          <w:sz w:val="24"/>
          <w:szCs w:val="24"/>
        </w:rPr>
        <w:t>1</w:t>
      </w:r>
      <w:r w:rsidRPr="00840D9A">
        <w:rPr>
          <w:sz w:val="24"/>
          <w:szCs w:val="24"/>
        </w:rPr>
        <w:t xml:space="preserve"> года и действует до принятия новых тарифов на медицинскую помощь по обязательному медицинскому страхованию. </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xml:space="preserve">5.5.  Неотъемлемой частью </w:t>
      </w:r>
      <w:r w:rsidRPr="00840D9A">
        <w:rPr>
          <w:caps/>
          <w:sz w:val="24"/>
          <w:szCs w:val="24"/>
        </w:rPr>
        <w:t>соглашения</w:t>
      </w:r>
      <w:r w:rsidRPr="00840D9A">
        <w:rPr>
          <w:sz w:val="24"/>
          <w:szCs w:val="24"/>
        </w:rPr>
        <w:t xml:space="preserve"> являются:</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Приложение 1.</w:t>
      </w:r>
      <w:r w:rsidRPr="00840D9A">
        <w:rPr>
          <w:sz w:val="24"/>
          <w:szCs w:val="24"/>
        </w:rPr>
        <w:t xml:space="preserve"> </w:t>
      </w:r>
      <w:r w:rsidRPr="00840D9A">
        <w:rPr>
          <w:bCs/>
          <w:color w:val="000000"/>
          <w:sz w:val="24"/>
          <w:szCs w:val="24"/>
        </w:rPr>
        <w:t xml:space="preserve">Перечень медицинских организаций Республики Саха (Якутия) в соответствии с уровнями оказания медицинской помощи. </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lastRenderedPageBreak/>
        <w:t xml:space="preserve">Таблица 1. </w:t>
      </w:r>
      <w:r w:rsidRPr="00840D9A">
        <w:rPr>
          <w:bCs/>
          <w:color w:val="000000"/>
          <w:sz w:val="24"/>
          <w:szCs w:val="24"/>
        </w:rPr>
        <w:t>Перечень медицинских организаций, оказывающих стационарную медицинскую помощь.</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 xml:space="preserve">Таблица 2. </w:t>
      </w:r>
      <w:r w:rsidRPr="00840D9A">
        <w:rPr>
          <w:bCs/>
          <w:color w:val="000000"/>
          <w:sz w:val="24"/>
          <w:szCs w:val="24"/>
        </w:rPr>
        <w:t>Перечень медицинских организаций, оказывающих стационарозамещающую медицинскую помощь.</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 xml:space="preserve">Таблица 3.  </w:t>
      </w:r>
      <w:r w:rsidRPr="00840D9A">
        <w:rPr>
          <w:sz w:val="24"/>
          <w:szCs w:val="24"/>
        </w:rPr>
        <w:t>Перечень медицинских организаций, оказывающих медицинскую помощь в амбулаторных условиях,</w:t>
      </w:r>
      <w:r w:rsidRPr="00840D9A">
        <w:rPr>
          <w:bCs/>
          <w:color w:val="000000"/>
          <w:sz w:val="24"/>
          <w:szCs w:val="24"/>
        </w:rPr>
        <w:t xml:space="preserve"> финансируемых по дифференцированному подушевому нормативу</w:t>
      </w:r>
      <w:r w:rsidRPr="00840D9A">
        <w:rPr>
          <w:sz w:val="24"/>
          <w:szCs w:val="24"/>
        </w:rPr>
        <w:t>.</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2.1. </w:t>
      </w:r>
      <w:r w:rsidRPr="00840D9A">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2.2. </w:t>
      </w:r>
      <w:r w:rsidRPr="00840D9A">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2.3. </w:t>
      </w:r>
      <w:r w:rsidRPr="00840D9A">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2.4. </w:t>
      </w:r>
      <w:r w:rsidRPr="00840D9A">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4C3D19"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2.5. </w:t>
      </w:r>
      <w:r w:rsidRPr="00840D9A">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p>
    <w:p w:rsidR="00BF4022" w:rsidRDefault="00BF4022" w:rsidP="00590ADA">
      <w:pPr>
        <w:keepNext/>
        <w:keepLines/>
        <w:spacing w:line="264" w:lineRule="auto"/>
        <w:contextualSpacing/>
        <w:jc w:val="both"/>
        <w:rPr>
          <w:sz w:val="24"/>
          <w:szCs w:val="24"/>
        </w:rPr>
      </w:pPr>
      <w:r w:rsidRPr="00840D9A">
        <w:rPr>
          <w:sz w:val="24"/>
          <w:szCs w:val="24"/>
        </w:rPr>
        <w:t>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B0B66" w:rsidRDefault="00B452E1" w:rsidP="00590ADA">
      <w:pPr>
        <w:keepNext/>
        <w:keepLines/>
        <w:spacing w:line="264" w:lineRule="auto"/>
        <w:ind w:firstLine="851"/>
        <w:contextualSpacing/>
        <w:jc w:val="both"/>
        <w:rPr>
          <w:sz w:val="24"/>
          <w:szCs w:val="24"/>
        </w:rPr>
      </w:pPr>
      <w:r w:rsidRPr="00B452E1">
        <w:rPr>
          <w:b/>
          <w:sz w:val="24"/>
          <w:szCs w:val="24"/>
        </w:rPr>
        <w:t>Таблица 1.</w:t>
      </w:r>
      <w:r>
        <w:rPr>
          <w:sz w:val="24"/>
          <w:szCs w:val="24"/>
        </w:rPr>
        <w:t xml:space="preserve"> </w:t>
      </w:r>
      <w:r w:rsidRPr="00B452E1">
        <w:rPr>
          <w:sz w:val="24"/>
          <w:szCs w:val="24"/>
        </w:rPr>
        <w:t xml:space="preserve">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B452E1">
        <w:rPr>
          <w:sz w:val="24"/>
          <w:szCs w:val="24"/>
        </w:rPr>
        <w:t>на</w:t>
      </w:r>
      <w:proofErr w:type="gramEnd"/>
    </w:p>
    <w:p w:rsidR="00B452E1" w:rsidRDefault="00B452E1" w:rsidP="00590ADA">
      <w:pPr>
        <w:keepNext/>
        <w:keepLines/>
        <w:spacing w:line="264" w:lineRule="auto"/>
        <w:contextualSpacing/>
        <w:jc w:val="both"/>
        <w:rPr>
          <w:sz w:val="24"/>
          <w:szCs w:val="24"/>
        </w:rPr>
      </w:pPr>
      <w:r w:rsidRPr="00B452E1">
        <w:rPr>
          <w:sz w:val="24"/>
          <w:szCs w:val="24"/>
        </w:rPr>
        <w:t>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по КПГ</w:t>
      </w:r>
      <w:r>
        <w:rPr>
          <w:sz w:val="24"/>
          <w:szCs w:val="24"/>
        </w:rPr>
        <w:t>.</w:t>
      </w:r>
    </w:p>
    <w:p w:rsidR="00B452E1" w:rsidRPr="00840D9A" w:rsidRDefault="00B452E1" w:rsidP="00590ADA">
      <w:pPr>
        <w:keepNext/>
        <w:keepLines/>
        <w:spacing w:line="264" w:lineRule="auto"/>
        <w:ind w:firstLine="851"/>
        <w:contextualSpacing/>
        <w:jc w:val="both"/>
        <w:rPr>
          <w:sz w:val="24"/>
          <w:szCs w:val="24"/>
        </w:rPr>
      </w:pPr>
      <w:r w:rsidRPr="00B452E1">
        <w:rPr>
          <w:b/>
          <w:sz w:val="24"/>
          <w:szCs w:val="24"/>
        </w:rPr>
        <w:t>Таблица 2.</w:t>
      </w:r>
      <w:r>
        <w:rPr>
          <w:sz w:val="24"/>
          <w:szCs w:val="24"/>
        </w:rPr>
        <w:t xml:space="preserve"> </w:t>
      </w:r>
      <w:proofErr w:type="gramStart"/>
      <w:r w:rsidRPr="00B452E1">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w:t>
      </w:r>
      <w:r>
        <w:rPr>
          <w:sz w:val="24"/>
          <w:szCs w:val="24"/>
        </w:rPr>
        <w:t>ема медицинской помощи) по КСГ.</w:t>
      </w:r>
      <w:proofErr w:type="gramEnd"/>
    </w:p>
    <w:p w:rsidR="00BF4022" w:rsidRPr="00840D9A" w:rsidRDefault="00BF4022" w:rsidP="00590ADA">
      <w:pPr>
        <w:keepNext/>
        <w:keepLines/>
        <w:spacing w:line="264" w:lineRule="auto"/>
        <w:ind w:firstLine="851"/>
        <w:contextualSpacing/>
        <w:jc w:val="both"/>
        <w:rPr>
          <w:b/>
          <w:sz w:val="24"/>
          <w:szCs w:val="24"/>
        </w:rPr>
      </w:pPr>
      <w:r w:rsidRPr="00840D9A">
        <w:rPr>
          <w:b/>
          <w:sz w:val="24"/>
          <w:szCs w:val="24"/>
        </w:rPr>
        <w:t xml:space="preserve">Приложение 2.6. </w:t>
      </w:r>
      <w:r w:rsidRPr="00840D9A">
        <w:rPr>
          <w:sz w:val="24"/>
          <w:szCs w:val="24"/>
        </w:rPr>
        <w:t>Перечень фельдшерских, фельдшерско-акушерских пунктов.</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3.</w:t>
      </w:r>
      <w:r w:rsidRPr="00840D9A">
        <w:rPr>
          <w:sz w:val="24"/>
          <w:szCs w:val="24"/>
        </w:rPr>
        <w:t xml:space="preserve"> Перечень медицинских организаций, оказывающих медицинскую помощь в стационарных условиях.</w:t>
      </w:r>
    </w:p>
    <w:p w:rsidR="00BF4022" w:rsidRPr="00CF30E2" w:rsidRDefault="009C4CB4" w:rsidP="00590ADA">
      <w:pPr>
        <w:keepNext/>
        <w:keepLines/>
        <w:spacing w:line="264" w:lineRule="auto"/>
        <w:ind w:firstLine="851"/>
        <w:contextualSpacing/>
        <w:jc w:val="both"/>
        <w:rPr>
          <w:sz w:val="24"/>
          <w:szCs w:val="24"/>
          <w:highlight w:val="yellow"/>
        </w:rPr>
      </w:pPr>
      <w:r w:rsidRPr="00CF30E2">
        <w:rPr>
          <w:b/>
          <w:sz w:val="24"/>
          <w:szCs w:val="24"/>
          <w:highlight w:val="yellow"/>
        </w:rPr>
        <w:lastRenderedPageBreak/>
        <w:t xml:space="preserve">Таблица </w:t>
      </w:r>
      <w:r w:rsidR="00BF4022" w:rsidRPr="00CF30E2">
        <w:rPr>
          <w:b/>
          <w:sz w:val="24"/>
          <w:szCs w:val="24"/>
          <w:highlight w:val="yellow"/>
        </w:rPr>
        <w:t>1.</w:t>
      </w:r>
      <w:r w:rsidRPr="00CF30E2">
        <w:rPr>
          <w:b/>
          <w:sz w:val="24"/>
          <w:szCs w:val="24"/>
          <w:highlight w:val="yellow"/>
        </w:rPr>
        <w:t>1.</w:t>
      </w:r>
      <w:r w:rsidR="00BF4022" w:rsidRPr="00CF30E2">
        <w:rPr>
          <w:sz w:val="24"/>
          <w:szCs w:val="24"/>
          <w:highlight w:val="yellow"/>
        </w:rPr>
        <w:t xml:space="preserve"> </w:t>
      </w:r>
      <w:r w:rsidRPr="00CF30E2">
        <w:rPr>
          <w:sz w:val="24"/>
          <w:szCs w:val="24"/>
          <w:highlight w:val="yellow"/>
        </w:rPr>
        <w:t>Перечень медицинских организаций, работающих по клинико-статистическим группам.</w:t>
      </w:r>
    </w:p>
    <w:p w:rsidR="009C4CB4" w:rsidRPr="009C4CB4" w:rsidRDefault="009C4CB4" w:rsidP="00590ADA">
      <w:pPr>
        <w:keepNext/>
        <w:keepLines/>
        <w:spacing w:line="264" w:lineRule="auto"/>
        <w:ind w:firstLine="851"/>
        <w:contextualSpacing/>
        <w:jc w:val="both"/>
        <w:rPr>
          <w:sz w:val="24"/>
          <w:szCs w:val="24"/>
        </w:rPr>
      </w:pPr>
      <w:r w:rsidRPr="00CF30E2">
        <w:rPr>
          <w:b/>
          <w:sz w:val="24"/>
          <w:szCs w:val="24"/>
          <w:highlight w:val="yellow"/>
        </w:rPr>
        <w:t>Таблица  1.2.</w:t>
      </w:r>
      <w:r w:rsidRPr="00CF30E2">
        <w:rPr>
          <w:highlight w:val="yellow"/>
        </w:rPr>
        <w:t xml:space="preserve"> </w:t>
      </w:r>
      <w:r w:rsidRPr="00CF30E2">
        <w:rPr>
          <w:sz w:val="24"/>
          <w:szCs w:val="24"/>
          <w:highlight w:val="yellow"/>
        </w:rPr>
        <w:t>Перечень медицинских организаций, работающих по КПГ (кроме КСГ по онкологии и COVID-</w:t>
      </w:r>
      <w:r w:rsidRPr="00590ADA">
        <w:rPr>
          <w:sz w:val="24"/>
          <w:szCs w:val="24"/>
          <w:highlight w:val="yellow"/>
        </w:rPr>
        <w:t>19)</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2.</w:t>
      </w:r>
      <w:r w:rsidRPr="00840D9A">
        <w:rPr>
          <w:sz w:val="24"/>
          <w:szCs w:val="24"/>
        </w:rPr>
        <w:t xml:space="preserve"> Перечень медицинских организаций, оказывающих высокотехнологичную медицинскую помощь.</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3.</w:t>
      </w:r>
      <w:r w:rsidRPr="00840D9A">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4.</w:t>
      </w:r>
      <w:r w:rsidRPr="00840D9A">
        <w:rPr>
          <w:sz w:val="24"/>
          <w:szCs w:val="24"/>
        </w:rPr>
        <w:t xml:space="preserve"> Перечень медицинских организаций, работающих исключительно по профилю медицинская реабилитация.</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4</w:t>
      </w:r>
      <w:r w:rsidRPr="00840D9A">
        <w:rPr>
          <w:sz w:val="24"/>
          <w:szCs w:val="24"/>
        </w:rPr>
        <w:t>. Перечень медицинских организаций, оказывающих медицинскую помощь в условиях дневного стационара.</w:t>
      </w:r>
    </w:p>
    <w:p w:rsidR="00CF30E2" w:rsidRPr="00590ADA" w:rsidRDefault="00CF30E2" w:rsidP="00590ADA">
      <w:pPr>
        <w:keepNext/>
        <w:keepLines/>
        <w:tabs>
          <w:tab w:val="left" w:pos="426"/>
        </w:tabs>
        <w:spacing w:line="264" w:lineRule="auto"/>
        <w:ind w:firstLine="851"/>
        <w:contextualSpacing/>
        <w:jc w:val="both"/>
        <w:rPr>
          <w:sz w:val="24"/>
          <w:szCs w:val="24"/>
          <w:highlight w:val="yellow"/>
        </w:rPr>
      </w:pPr>
      <w:r w:rsidRPr="00CF30E2">
        <w:rPr>
          <w:b/>
          <w:sz w:val="24"/>
          <w:szCs w:val="24"/>
          <w:highlight w:val="yellow"/>
        </w:rPr>
        <w:t xml:space="preserve">Таблица 1.1. </w:t>
      </w:r>
      <w:r w:rsidRPr="00CF30E2">
        <w:rPr>
          <w:sz w:val="24"/>
          <w:szCs w:val="24"/>
          <w:highlight w:val="yellow"/>
        </w:rPr>
        <w:t>Перечень медицинских организаций, работающих по</w:t>
      </w:r>
      <w:r w:rsidR="00590ADA">
        <w:rPr>
          <w:sz w:val="24"/>
          <w:szCs w:val="24"/>
          <w:highlight w:val="yellow"/>
        </w:rPr>
        <w:t xml:space="preserve"> клинико-статистическим </w:t>
      </w:r>
      <w:r w:rsidR="00590ADA" w:rsidRPr="00590ADA">
        <w:rPr>
          <w:sz w:val="24"/>
          <w:szCs w:val="24"/>
          <w:highlight w:val="yellow"/>
        </w:rPr>
        <w:t>группам</w:t>
      </w:r>
      <w:r w:rsidR="00590ADA" w:rsidRPr="00590ADA">
        <w:rPr>
          <w:highlight w:val="yellow"/>
        </w:rPr>
        <w:t xml:space="preserve"> </w:t>
      </w:r>
      <w:r w:rsidR="00590ADA" w:rsidRPr="00590ADA">
        <w:rPr>
          <w:sz w:val="24"/>
          <w:szCs w:val="24"/>
          <w:highlight w:val="yellow"/>
        </w:rPr>
        <w:t>(в ред. ДС №1 от 20.02.2021 г.).</w:t>
      </w:r>
    </w:p>
    <w:p w:rsidR="00CF30E2" w:rsidRPr="00840D9A" w:rsidRDefault="00CF30E2" w:rsidP="00590ADA">
      <w:pPr>
        <w:keepNext/>
        <w:keepLines/>
        <w:tabs>
          <w:tab w:val="left" w:pos="426"/>
        </w:tabs>
        <w:spacing w:line="264" w:lineRule="auto"/>
        <w:ind w:firstLine="851"/>
        <w:contextualSpacing/>
        <w:jc w:val="both"/>
        <w:rPr>
          <w:sz w:val="24"/>
          <w:szCs w:val="24"/>
        </w:rPr>
      </w:pPr>
      <w:r w:rsidRPr="00CF30E2">
        <w:rPr>
          <w:b/>
          <w:sz w:val="24"/>
          <w:szCs w:val="24"/>
          <w:highlight w:val="yellow"/>
        </w:rPr>
        <w:t xml:space="preserve">Таблица  1.2. </w:t>
      </w:r>
      <w:r w:rsidRPr="00CF30E2">
        <w:rPr>
          <w:sz w:val="24"/>
          <w:szCs w:val="24"/>
          <w:highlight w:val="yellow"/>
        </w:rPr>
        <w:t>Перечень медицинских организаций, работающих по КПГ (кроме КСГ по онкологии и CO</w:t>
      </w:r>
      <w:r w:rsidR="00590ADA">
        <w:rPr>
          <w:sz w:val="24"/>
          <w:szCs w:val="24"/>
          <w:highlight w:val="yellow"/>
        </w:rPr>
        <w:t>VID-</w:t>
      </w:r>
      <w:r w:rsidR="00590ADA" w:rsidRPr="00590ADA">
        <w:rPr>
          <w:sz w:val="24"/>
          <w:szCs w:val="24"/>
          <w:highlight w:val="yellow"/>
        </w:rPr>
        <w:t>19)</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tabs>
          <w:tab w:val="left" w:pos="426"/>
        </w:tabs>
        <w:spacing w:line="264" w:lineRule="auto"/>
        <w:ind w:firstLine="851"/>
        <w:contextualSpacing/>
        <w:jc w:val="both"/>
        <w:rPr>
          <w:sz w:val="24"/>
          <w:szCs w:val="24"/>
        </w:rPr>
      </w:pPr>
      <w:r w:rsidRPr="00840D9A">
        <w:rPr>
          <w:b/>
          <w:sz w:val="24"/>
          <w:szCs w:val="24"/>
        </w:rPr>
        <w:t>Таблица 2</w:t>
      </w:r>
      <w:r w:rsidRPr="00840D9A">
        <w:rPr>
          <w:sz w:val="24"/>
          <w:szCs w:val="24"/>
        </w:rPr>
        <w:t>. Перечень медицинских организаций, работающих исключительно по профилю медицинская реабилитация.</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5.</w:t>
      </w:r>
      <w:r w:rsidRPr="00840D9A">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840D9A" w:rsidRDefault="00BF4022" w:rsidP="00590ADA">
      <w:pPr>
        <w:keepNext/>
        <w:keepLines/>
        <w:spacing w:line="264" w:lineRule="auto"/>
        <w:ind w:firstLine="851"/>
        <w:contextualSpacing/>
        <w:jc w:val="both"/>
        <w:rPr>
          <w:bCs/>
          <w:sz w:val="24"/>
          <w:szCs w:val="24"/>
        </w:rPr>
      </w:pPr>
      <w:r w:rsidRPr="00840D9A">
        <w:rPr>
          <w:b/>
          <w:bCs/>
          <w:sz w:val="24"/>
          <w:szCs w:val="24"/>
        </w:rPr>
        <w:t>Приложение 6.</w:t>
      </w:r>
      <w:r w:rsidRPr="00840D9A">
        <w:rPr>
          <w:bCs/>
          <w:sz w:val="24"/>
          <w:szCs w:val="24"/>
        </w:rPr>
        <w:t xml:space="preserve"> Порядок оплаты медицинской помощи.</w:t>
      </w:r>
    </w:p>
    <w:p w:rsidR="00BF4022" w:rsidRPr="00840D9A" w:rsidRDefault="00BF4022" w:rsidP="00590ADA">
      <w:pPr>
        <w:pStyle w:val="af0"/>
        <w:keepNext/>
        <w:keepLines/>
        <w:tabs>
          <w:tab w:val="left" w:pos="1276"/>
        </w:tabs>
        <w:spacing w:line="264" w:lineRule="auto"/>
        <w:ind w:left="0" w:firstLine="851"/>
        <w:jc w:val="both"/>
        <w:outlineLvl w:val="0"/>
        <w:rPr>
          <w:b/>
          <w:sz w:val="24"/>
          <w:szCs w:val="24"/>
        </w:rPr>
      </w:pPr>
      <w:r w:rsidRPr="00840D9A">
        <w:rPr>
          <w:b/>
          <w:sz w:val="24"/>
          <w:szCs w:val="24"/>
        </w:rPr>
        <w:t xml:space="preserve">Приложение 7. </w:t>
      </w:r>
      <w:r w:rsidR="00CF30E2" w:rsidRPr="00CF30E2">
        <w:rPr>
          <w:sz w:val="24"/>
          <w:szCs w:val="24"/>
          <w:highlight w:val="yellow"/>
        </w:rPr>
        <w:t xml:space="preserve">Критерии определения коэффициента дифференциации при расчете стоимости амбулаторной медицинской помощи и медицинской помощи по </w:t>
      </w:r>
      <w:proofErr w:type="spellStart"/>
      <w:r w:rsidR="00CF30E2" w:rsidRPr="00CF30E2">
        <w:rPr>
          <w:sz w:val="24"/>
          <w:szCs w:val="24"/>
          <w:highlight w:val="yellow"/>
        </w:rPr>
        <w:t>подушевому</w:t>
      </w:r>
      <w:proofErr w:type="spellEnd"/>
      <w:r w:rsidR="00CF30E2" w:rsidRPr="00CF30E2">
        <w:rPr>
          <w:sz w:val="24"/>
          <w:szCs w:val="24"/>
          <w:highlight w:val="yellow"/>
        </w:rPr>
        <w:t xml:space="preserve">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r w:rsidR="00CF30E2">
        <w:rPr>
          <w:sz w:val="24"/>
          <w:szCs w:val="24"/>
        </w:rPr>
        <w:t>.</w:t>
      </w:r>
    </w:p>
    <w:p w:rsidR="00CF30E2" w:rsidRPr="00CF30E2" w:rsidRDefault="00CF30E2" w:rsidP="00590ADA">
      <w:pPr>
        <w:pStyle w:val="af0"/>
        <w:keepNext/>
        <w:keepLines/>
        <w:tabs>
          <w:tab w:val="left" w:pos="1276"/>
        </w:tabs>
        <w:spacing w:line="264" w:lineRule="auto"/>
        <w:ind w:left="0" w:firstLine="851"/>
        <w:jc w:val="both"/>
        <w:outlineLvl w:val="0"/>
        <w:rPr>
          <w:sz w:val="24"/>
          <w:szCs w:val="24"/>
          <w:highlight w:val="yellow"/>
        </w:rPr>
      </w:pPr>
      <w:r w:rsidRPr="00CF30E2">
        <w:rPr>
          <w:b/>
          <w:sz w:val="24"/>
          <w:szCs w:val="24"/>
          <w:highlight w:val="yellow"/>
        </w:rPr>
        <w:t xml:space="preserve">Таблица 1. </w:t>
      </w:r>
      <w:r w:rsidRPr="00CF30E2">
        <w:rPr>
          <w:sz w:val="24"/>
          <w:szCs w:val="24"/>
          <w:highlight w:val="yellow"/>
        </w:rPr>
        <w:t xml:space="preserve">Коэффициенты дифференциации и дифференцированные </w:t>
      </w:r>
      <w:proofErr w:type="spellStart"/>
      <w:r w:rsidRPr="00CF30E2">
        <w:rPr>
          <w:sz w:val="24"/>
          <w:szCs w:val="24"/>
          <w:highlight w:val="yellow"/>
        </w:rPr>
        <w:t>подушевые</w:t>
      </w:r>
      <w:proofErr w:type="spellEnd"/>
      <w:r w:rsidRPr="00CF30E2">
        <w:rPr>
          <w:sz w:val="24"/>
          <w:szCs w:val="24"/>
          <w:highlight w:val="yellow"/>
        </w:rPr>
        <w:t xml:space="preserve"> нормативы финансирования по амбулаторной медицинской помощи;</w:t>
      </w:r>
    </w:p>
    <w:p w:rsidR="00CF30E2" w:rsidRPr="00CF30E2" w:rsidRDefault="00CF30E2" w:rsidP="00590ADA">
      <w:pPr>
        <w:pStyle w:val="af0"/>
        <w:keepNext/>
        <w:keepLines/>
        <w:tabs>
          <w:tab w:val="left" w:pos="1276"/>
        </w:tabs>
        <w:spacing w:line="264" w:lineRule="auto"/>
        <w:ind w:left="0" w:firstLine="851"/>
        <w:jc w:val="both"/>
        <w:outlineLvl w:val="0"/>
        <w:rPr>
          <w:sz w:val="24"/>
          <w:szCs w:val="24"/>
          <w:highlight w:val="yellow"/>
        </w:rPr>
      </w:pPr>
      <w:r w:rsidRPr="00CF30E2">
        <w:rPr>
          <w:b/>
          <w:sz w:val="24"/>
          <w:szCs w:val="24"/>
          <w:highlight w:val="yellow"/>
        </w:rPr>
        <w:t xml:space="preserve">Таблица 2. </w:t>
      </w:r>
      <w:r w:rsidRPr="00CF30E2">
        <w:rPr>
          <w:sz w:val="24"/>
          <w:szCs w:val="24"/>
          <w:highlight w:val="yellow"/>
        </w:rPr>
        <w:t xml:space="preserve">Коэффициенты дифференциации и дифференцированные </w:t>
      </w:r>
      <w:proofErr w:type="spellStart"/>
      <w:r w:rsidRPr="00CF30E2">
        <w:rPr>
          <w:sz w:val="24"/>
          <w:szCs w:val="24"/>
          <w:highlight w:val="yellow"/>
        </w:rPr>
        <w:t>подушевые</w:t>
      </w:r>
      <w:proofErr w:type="spellEnd"/>
      <w:r w:rsidRPr="00CF30E2">
        <w:rPr>
          <w:sz w:val="24"/>
          <w:szCs w:val="24"/>
          <w:highlight w:val="yellow"/>
        </w:rPr>
        <w:t xml:space="preserve"> нормативы финансирования по всем видам и условиям оказания медицинской помощи;</w:t>
      </w:r>
    </w:p>
    <w:p w:rsidR="00CF30E2" w:rsidRPr="00CF30E2" w:rsidRDefault="00CF30E2" w:rsidP="00590ADA">
      <w:pPr>
        <w:pStyle w:val="af0"/>
        <w:keepNext/>
        <w:keepLines/>
        <w:tabs>
          <w:tab w:val="left" w:pos="1276"/>
        </w:tabs>
        <w:spacing w:line="264" w:lineRule="auto"/>
        <w:ind w:left="0" w:firstLine="851"/>
        <w:jc w:val="both"/>
        <w:outlineLvl w:val="0"/>
        <w:rPr>
          <w:sz w:val="24"/>
          <w:szCs w:val="24"/>
        </w:rPr>
      </w:pPr>
      <w:r w:rsidRPr="00CF30E2">
        <w:rPr>
          <w:b/>
          <w:sz w:val="24"/>
          <w:szCs w:val="24"/>
          <w:highlight w:val="yellow"/>
        </w:rPr>
        <w:t xml:space="preserve">Таблица 3. </w:t>
      </w:r>
      <w:r w:rsidRPr="00CF30E2">
        <w:rPr>
          <w:sz w:val="24"/>
          <w:szCs w:val="24"/>
          <w:highlight w:val="yellow"/>
        </w:rPr>
        <w:t xml:space="preserve">Половозрастные коэффициенты дифференциации </w:t>
      </w:r>
      <w:proofErr w:type="spellStart"/>
      <w:r w:rsidRPr="00CF30E2">
        <w:rPr>
          <w:sz w:val="24"/>
          <w:szCs w:val="24"/>
          <w:highlight w:val="yellow"/>
        </w:rPr>
        <w:t>подушевого</w:t>
      </w:r>
      <w:proofErr w:type="spellEnd"/>
      <w:r w:rsidRPr="00CF30E2">
        <w:rPr>
          <w:sz w:val="24"/>
          <w:szCs w:val="24"/>
          <w:highlight w:val="yellow"/>
        </w:rPr>
        <w:t xml:space="preserve"> норматива амбулаторной медицинской помощи.</w:t>
      </w:r>
    </w:p>
    <w:p w:rsidR="00BF4022" w:rsidRPr="00CF30E2" w:rsidRDefault="00BF4022" w:rsidP="00590ADA">
      <w:pPr>
        <w:pStyle w:val="af0"/>
        <w:keepNext/>
        <w:keepLines/>
        <w:tabs>
          <w:tab w:val="left" w:pos="1276"/>
        </w:tabs>
        <w:spacing w:line="264" w:lineRule="auto"/>
        <w:ind w:left="0" w:firstLine="851"/>
        <w:jc w:val="both"/>
        <w:outlineLvl w:val="0"/>
        <w:rPr>
          <w:sz w:val="24"/>
          <w:szCs w:val="24"/>
        </w:rPr>
      </w:pPr>
      <w:r w:rsidRPr="00840D9A">
        <w:rPr>
          <w:b/>
          <w:sz w:val="24"/>
          <w:szCs w:val="24"/>
        </w:rPr>
        <w:t>Приложение 8.</w:t>
      </w:r>
      <w:r w:rsidR="00CF30E2">
        <w:rPr>
          <w:b/>
          <w:sz w:val="24"/>
          <w:szCs w:val="24"/>
        </w:rPr>
        <w:t xml:space="preserve"> </w:t>
      </w:r>
      <w:r w:rsidR="00CF30E2" w:rsidRPr="00CF30E2">
        <w:rPr>
          <w:sz w:val="24"/>
          <w:szCs w:val="24"/>
          <w:highlight w:val="yellow"/>
        </w:rPr>
        <w:t xml:space="preserve">Базовый </w:t>
      </w:r>
      <w:proofErr w:type="spellStart"/>
      <w:r w:rsidR="00CF30E2" w:rsidRPr="00CF30E2">
        <w:rPr>
          <w:sz w:val="24"/>
          <w:szCs w:val="24"/>
          <w:highlight w:val="yellow"/>
        </w:rPr>
        <w:t>по</w:t>
      </w:r>
      <w:r w:rsidR="00590ADA">
        <w:rPr>
          <w:sz w:val="24"/>
          <w:szCs w:val="24"/>
          <w:highlight w:val="yellow"/>
        </w:rPr>
        <w:t>душевой</w:t>
      </w:r>
      <w:proofErr w:type="spellEnd"/>
      <w:r w:rsidR="00590ADA">
        <w:rPr>
          <w:sz w:val="24"/>
          <w:szCs w:val="24"/>
          <w:highlight w:val="yellow"/>
        </w:rPr>
        <w:t xml:space="preserve"> норматив </w:t>
      </w:r>
      <w:r w:rsidR="00590ADA" w:rsidRPr="00590ADA">
        <w:rPr>
          <w:sz w:val="24"/>
          <w:szCs w:val="24"/>
          <w:highlight w:val="yellow"/>
        </w:rPr>
        <w:t>финансирования (в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1.</w:t>
      </w:r>
      <w:r w:rsidRPr="00840D9A">
        <w:rPr>
          <w:sz w:val="24"/>
          <w:szCs w:val="24"/>
        </w:rPr>
        <w:t xml:space="preserve"> Базовый (средний) подушевой норматив финансирования амбулаторной медицинской помощи.</w:t>
      </w:r>
    </w:p>
    <w:p w:rsidR="00526E73" w:rsidRDefault="00BF4022" w:rsidP="00590ADA">
      <w:pPr>
        <w:keepNext/>
        <w:keepLines/>
        <w:spacing w:line="264" w:lineRule="auto"/>
        <w:ind w:firstLine="851"/>
        <w:contextualSpacing/>
        <w:jc w:val="both"/>
        <w:rPr>
          <w:sz w:val="24"/>
          <w:szCs w:val="24"/>
        </w:rPr>
      </w:pPr>
      <w:r w:rsidRPr="00840D9A">
        <w:rPr>
          <w:b/>
          <w:sz w:val="24"/>
          <w:szCs w:val="24"/>
        </w:rPr>
        <w:t>Таблица 2.</w:t>
      </w:r>
      <w:r w:rsidRPr="00840D9A">
        <w:rPr>
          <w:sz w:val="24"/>
          <w:szCs w:val="24"/>
        </w:rPr>
        <w:t xml:space="preserve"> Базовый (средний) подушевой норматив финансирования медицинских организаций, имеющих в своем составе подразделения, оказывающие медицинскую помощь </w:t>
      </w:r>
      <w:proofErr w:type="gramStart"/>
      <w:r w:rsidRPr="00840D9A">
        <w:rPr>
          <w:sz w:val="24"/>
          <w:szCs w:val="24"/>
        </w:rPr>
        <w:t>в</w:t>
      </w:r>
      <w:proofErr w:type="gramEnd"/>
      <w:r w:rsidRPr="00840D9A">
        <w:rPr>
          <w:sz w:val="24"/>
          <w:szCs w:val="24"/>
        </w:rPr>
        <w:t xml:space="preserve"> </w:t>
      </w:r>
    </w:p>
    <w:p w:rsidR="00BF4022" w:rsidRPr="00840D9A" w:rsidRDefault="00BF4022" w:rsidP="00590ADA">
      <w:pPr>
        <w:keepNext/>
        <w:keepLines/>
        <w:spacing w:line="264" w:lineRule="auto"/>
        <w:contextualSpacing/>
        <w:jc w:val="both"/>
        <w:rPr>
          <w:strike/>
          <w:sz w:val="24"/>
          <w:szCs w:val="24"/>
        </w:rPr>
      </w:pPr>
      <w:proofErr w:type="gramStart"/>
      <w:r w:rsidRPr="00840D9A">
        <w:rPr>
          <w:sz w:val="24"/>
          <w:szCs w:val="24"/>
        </w:rPr>
        <w:t>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lastRenderedPageBreak/>
        <w:t>Приложение 9.</w:t>
      </w:r>
      <w:r w:rsidRPr="00840D9A">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10.</w:t>
      </w:r>
      <w:r w:rsidRPr="00840D9A">
        <w:rPr>
          <w:sz w:val="24"/>
          <w:szCs w:val="24"/>
        </w:rPr>
        <w:t xml:space="preserve">   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lang w:eastAsia="en-US" w:bidi="en-US"/>
        </w:rPr>
        <w:t>Приложение 11.</w:t>
      </w:r>
      <w:r w:rsidRPr="00840D9A">
        <w:rPr>
          <w:bCs/>
          <w:sz w:val="24"/>
          <w:szCs w:val="24"/>
        </w:rPr>
        <w:t xml:space="preserve"> Тарифы на проведение диагностических исследований:</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rPr>
        <w:t>Таблица 1.</w:t>
      </w:r>
      <w:r w:rsidRPr="00840D9A">
        <w:rPr>
          <w:sz w:val="24"/>
          <w:szCs w:val="24"/>
        </w:rPr>
        <w:t xml:space="preserve"> </w:t>
      </w:r>
      <w:r w:rsidRPr="00840D9A">
        <w:rPr>
          <w:bCs/>
          <w:sz w:val="24"/>
          <w:szCs w:val="24"/>
        </w:rPr>
        <w:t xml:space="preserve">Тарифы МРТ, КТ, УЗИ, эндоскопические диагностические исследования, </w:t>
      </w:r>
      <w:r w:rsidR="009F09BB" w:rsidRPr="00840D9A">
        <w:rPr>
          <w:sz w:val="24"/>
          <w:szCs w:val="24"/>
        </w:rPr>
        <w:t>молекулярно-</w:t>
      </w:r>
      <w:r w:rsidR="00CA23E3">
        <w:rPr>
          <w:sz w:val="24"/>
          <w:szCs w:val="24"/>
        </w:rPr>
        <w:t>генетических</w:t>
      </w:r>
      <w:r w:rsidR="009F09BB"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rPr>
        <w:t xml:space="preserve">Таблица 2. </w:t>
      </w:r>
      <w:r w:rsidRPr="00840D9A">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840D9A" w:rsidRDefault="00BF4022" w:rsidP="00590ADA">
      <w:pPr>
        <w:keepNext/>
        <w:keepLines/>
        <w:spacing w:line="264" w:lineRule="auto"/>
        <w:ind w:firstLine="851"/>
        <w:contextualSpacing/>
        <w:jc w:val="both"/>
        <w:rPr>
          <w:strike/>
          <w:sz w:val="24"/>
          <w:szCs w:val="24"/>
        </w:rPr>
      </w:pPr>
      <w:r w:rsidRPr="00840D9A">
        <w:rPr>
          <w:b/>
          <w:sz w:val="24"/>
          <w:szCs w:val="24"/>
          <w:lang w:eastAsia="en-US" w:bidi="en-US"/>
        </w:rPr>
        <w:t>Таблицу 3.</w:t>
      </w:r>
      <w:r w:rsidRPr="00840D9A">
        <w:rPr>
          <w:sz w:val="24"/>
          <w:szCs w:val="24"/>
          <w:lang w:eastAsia="en-US" w:bidi="en-US"/>
        </w:rPr>
        <w:t xml:space="preserve"> Тарифы тестирования на выявление новой </w:t>
      </w:r>
      <w:proofErr w:type="spellStart"/>
      <w:r w:rsidRPr="00840D9A">
        <w:rPr>
          <w:sz w:val="24"/>
          <w:szCs w:val="24"/>
          <w:lang w:eastAsia="en-US" w:bidi="en-US"/>
        </w:rPr>
        <w:t>коронавирусной</w:t>
      </w:r>
      <w:proofErr w:type="spellEnd"/>
      <w:r w:rsidRPr="00840D9A">
        <w:rPr>
          <w:sz w:val="24"/>
          <w:szCs w:val="24"/>
          <w:lang w:eastAsia="en-US" w:bidi="en-US"/>
        </w:rPr>
        <w:t xml:space="preserve"> инфекции методом полимеразной цепной реакции (ПЦР).</w:t>
      </w:r>
    </w:p>
    <w:p w:rsidR="00BF4022" w:rsidRPr="00840D9A" w:rsidRDefault="00BF4022" w:rsidP="00590ADA">
      <w:pPr>
        <w:keepNext/>
        <w:keepLines/>
        <w:spacing w:line="264" w:lineRule="auto"/>
        <w:ind w:firstLine="851"/>
        <w:contextualSpacing/>
        <w:jc w:val="both"/>
        <w:rPr>
          <w:sz w:val="24"/>
          <w:szCs w:val="24"/>
          <w:lang w:eastAsia="en-US" w:bidi="en-US"/>
        </w:rPr>
      </w:pPr>
      <w:r w:rsidRPr="00840D9A">
        <w:rPr>
          <w:b/>
          <w:sz w:val="24"/>
          <w:szCs w:val="24"/>
          <w:lang w:eastAsia="en-US" w:bidi="en-US"/>
        </w:rPr>
        <w:t>Таблицу 4.</w:t>
      </w:r>
      <w:r w:rsidRPr="00840D9A">
        <w:rPr>
          <w:sz w:val="24"/>
          <w:szCs w:val="24"/>
          <w:lang w:eastAsia="en-US" w:bidi="en-US"/>
        </w:rPr>
        <w:t xml:space="preserve"> Тарифы тестирования на выявление новой </w:t>
      </w:r>
      <w:proofErr w:type="spellStart"/>
      <w:r w:rsidRPr="00840D9A">
        <w:rPr>
          <w:sz w:val="24"/>
          <w:szCs w:val="24"/>
          <w:lang w:eastAsia="en-US" w:bidi="en-US"/>
        </w:rPr>
        <w:t>коронавирусной</w:t>
      </w:r>
      <w:proofErr w:type="spellEnd"/>
      <w:r w:rsidRPr="00840D9A">
        <w:rPr>
          <w:sz w:val="24"/>
          <w:szCs w:val="24"/>
          <w:lang w:eastAsia="en-US" w:bidi="en-US"/>
        </w:rPr>
        <w:t xml:space="preserve"> инфекции методом полимеразной цепной реакции (ПЦР) (с тест-системами).</w:t>
      </w:r>
    </w:p>
    <w:p w:rsidR="00BF4022" w:rsidRPr="00840D9A" w:rsidRDefault="00BF4022" w:rsidP="00590ADA">
      <w:pPr>
        <w:pStyle w:val="Style4"/>
        <w:keepNext/>
        <w:keepLines/>
        <w:widowControl/>
        <w:spacing w:line="264" w:lineRule="auto"/>
        <w:ind w:firstLine="851"/>
        <w:contextualSpacing/>
        <w:rPr>
          <w:lang w:eastAsia="en-US" w:bidi="en-US"/>
        </w:rPr>
      </w:pPr>
      <w:r w:rsidRPr="00840D9A">
        <w:rPr>
          <w:b/>
          <w:lang w:eastAsia="en-US" w:bidi="en-US"/>
        </w:rPr>
        <w:t>Таблица 5.</w:t>
      </w:r>
      <w:r w:rsidRPr="00840D9A">
        <w:rPr>
          <w:lang w:eastAsia="en-US" w:bidi="en-US"/>
        </w:rPr>
        <w:t xml:space="preserve"> Тарифы тестирования на выявление антител к  SARS-CoV-2 методом иммуноферментного анализа (ИФА);</w:t>
      </w:r>
    </w:p>
    <w:p w:rsidR="00A410FC" w:rsidRDefault="00BF4022" w:rsidP="00590ADA">
      <w:pPr>
        <w:pStyle w:val="Style4"/>
        <w:keepNext/>
        <w:keepLines/>
        <w:widowControl/>
        <w:spacing w:line="264" w:lineRule="auto"/>
        <w:ind w:firstLine="851"/>
        <w:contextualSpacing/>
        <w:rPr>
          <w:lang w:eastAsia="en-US" w:bidi="en-US"/>
        </w:rPr>
      </w:pPr>
      <w:r w:rsidRPr="00840D9A">
        <w:rPr>
          <w:b/>
          <w:lang w:eastAsia="en-US" w:bidi="en-US"/>
        </w:rPr>
        <w:t>Таблица 6.</w:t>
      </w:r>
      <w:r w:rsidRPr="00840D9A">
        <w:rPr>
          <w:lang w:eastAsia="en-US" w:bidi="en-US"/>
        </w:rPr>
        <w:t xml:space="preserve"> Тарифы тестирования на выявление анти</w:t>
      </w:r>
      <w:r w:rsidR="009F09BB" w:rsidRPr="00840D9A">
        <w:rPr>
          <w:lang w:eastAsia="en-US" w:bidi="en-US"/>
        </w:rPr>
        <w:t>гена</w:t>
      </w:r>
      <w:r w:rsidRPr="00840D9A">
        <w:rPr>
          <w:lang w:eastAsia="en-US" w:bidi="en-US"/>
        </w:rPr>
        <w:t xml:space="preserve"> к  SARS-CoV-2 методом </w:t>
      </w:r>
      <w:proofErr w:type="spellStart"/>
      <w:r w:rsidRPr="00840D9A">
        <w:rPr>
          <w:lang w:eastAsia="en-US" w:bidi="en-US"/>
        </w:rPr>
        <w:t>иммунохроматографического</w:t>
      </w:r>
      <w:proofErr w:type="spellEnd"/>
      <w:r w:rsidRPr="00840D9A">
        <w:rPr>
          <w:lang w:eastAsia="en-US" w:bidi="en-US"/>
        </w:rPr>
        <w:t xml:space="preserve"> анализа (ИХА).</w:t>
      </w:r>
      <w:r w:rsidR="00A410FC">
        <w:rPr>
          <w:lang w:eastAsia="en-US" w:bidi="en-US"/>
        </w:rPr>
        <w:t xml:space="preserve"> </w:t>
      </w:r>
    </w:p>
    <w:p w:rsidR="00BF4022" w:rsidRPr="00840D9A" w:rsidRDefault="00A410FC" w:rsidP="00590ADA">
      <w:pPr>
        <w:pStyle w:val="Style4"/>
        <w:keepNext/>
        <w:keepLines/>
        <w:widowControl/>
        <w:spacing w:line="264" w:lineRule="auto"/>
        <w:ind w:firstLine="851"/>
        <w:contextualSpacing/>
        <w:rPr>
          <w:bCs/>
        </w:rPr>
      </w:pPr>
      <w:r w:rsidRPr="00A410FC">
        <w:rPr>
          <w:b/>
          <w:highlight w:val="yellow"/>
        </w:rPr>
        <w:t>Таблица 7.</w:t>
      </w:r>
      <w:r w:rsidRPr="00A410FC">
        <w:rPr>
          <w:highlight w:val="yellow"/>
        </w:rPr>
        <w:t xml:space="preserve"> Тариф УЗИ 3 уровня беременных с высоким риском врожденных пороко</w:t>
      </w:r>
      <w:proofErr w:type="gramStart"/>
      <w:r w:rsidRPr="00A410FC">
        <w:rPr>
          <w:highlight w:val="yellow"/>
        </w:rPr>
        <w:t>в(</w:t>
      </w:r>
      <w:proofErr w:type="gramEnd"/>
      <w:r w:rsidRPr="00A410FC">
        <w:rPr>
          <w:highlight w:val="yellow"/>
        </w:rPr>
        <w:t>в ред. ДС №5 от 18.06.2021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12. </w:t>
      </w:r>
      <w:r w:rsidRPr="00840D9A">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840D9A">
        <w:rPr>
          <w:sz w:val="24"/>
          <w:szCs w:val="24"/>
        </w:rPr>
        <w:t>.</w:t>
      </w:r>
    </w:p>
    <w:p w:rsidR="00E952EB" w:rsidRDefault="00BF4022" w:rsidP="00590ADA">
      <w:pPr>
        <w:keepNext/>
        <w:keepLines/>
        <w:spacing w:line="264" w:lineRule="auto"/>
        <w:ind w:firstLine="851"/>
        <w:contextualSpacing/>
        <w:jc w:val="both"/>
        <w:rPr>
          <w:sz w:val="24"/>
          <w:szCs w:val="24"/>
        </w:rPr>
      </w:pPr>
      <w:r w:rsidRPr="00840D9A">
        <w:rPr>
          <w:b/>
          <w:bCs/>
          <w:sz w:val="24"/>
          <w:szCs w:val="24"/>
        </w:rPr>
        <w:t>Приложение 13.</w:t>
      </w:r>
      <w:r w:rsidRPr="00840D9A">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w:t>
      </w:r>
      <w:r w:rsidR="00E952EB">
        <w:rPr>
          <w:sz w:val="24"/>
          <w:szCs w:val="24"/>
        </w:rPr>
        <w:t xml:space="preserve"> </w:t>
      </w:r>
      <w:r w:rsidRPr="00840D9A">
        <w:rPr>
          <w:sz w:val="24"/>
          <w:szCs w:val="24"/>
        </w:rPr>
        <w:t>в приемную</w:t>
      </w:r>
      <w:r w:rsidR="00E952EB">
        <w:rPr>
          <w:sz w:val="24"/>
          <w:szCs w:val="24"/>
        </w:rPr>
        <w:t xml:space="preserve"> </w:t>
      </w:r>
      <w:r w:rsidRPr="00840D9A">
        <w:rPr>
          <w:sz w:val="24"/>
          <w:szCs w:val="24"/>
        </w:rPr>
        <w:t xml:space="preserve"> или </w:t>
      </w:r>
      <w:r w:rsidR="00E952EB">
        <w:rPr>
          <w:sz w:val="24"/>
          <w:szCs w:val="24"/>
        </w:rPr>
        <w:t xml:space="preserve"> </w:t>
      </w:r>
      <w:r w:rsidRPr="00840D9A">
        <w:rPr>
          <w:sz w:val="24"/>
          <w:szCs w:val="24"/>
        </w:rPr>
        <w:t xml:space="preserve">патронатную семью), диспансеризации пребывающих </w:t>
      </w:r>
      <w:proofErr w:type="gramStart"/>
      <w:r w:rsidRPr="00840D9A">
        <w:rPr>
          <w:sz w:val="24"/>
          <w:szCs w:val="24"/>
        </w:rPr>
        <w:t>в</w:t>
      </w:r>
      <w:proofErr w:type="gramEnd"/>
    </w:p>
    <w:p w:rsidR="00BF4022" w:rsidRPr="00840D9A" w:rsidRDefault="00BF4022" w:rsidP="00590ADA">
      <w:pPr>
        <w:keepNext/>
        <w:keepLines/>
        <w:spacing w:line="264" w:lineRule="auto"/>
        <w:contextualSpacing/>
        <w:jc w:val="both"/>
        <w:rPr>
          <w:sz w:val="24"/>
          <w:szCs w:val="24"/>
        </w:rPr>
      </w:pPr>
      <w:r w:rsidRPr="00840D9A">
        <w:rPr>
          <w:sz w:val="24"/>
          <w:szCs w:val="24"/>
        </w:rPr>
        <w:t xml:space="preserve">стационарных </w:t>
      </w:r>
      <w:proofErr w:type="gramStart"/>
      <w:r w:rsidRPr="00840D9A">
        <w:rPr>
          <w:sz w:val="24"/>
          <w:szCs w:val="24"/>
        </w:rPr>
        <w:t>учреждениях</w:t>
      </w:r>
      <w:proofErr w:type="gramEnd"/>
      <w:r w:rsidRPr="00840D9A">
        <w:rPr>
          <w:sz w:val="24"/>
          <w:szCs w:val="24"/>
        </w:rPr>
        <w:t xml:space="preserve"> детей-сирот и детей, находящихся в трудной жизненной ситуации.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14.</w:t>
      </w:r>
      <w:r w:rsidRPr="00840D9A">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Приложение 15.</w:t>
      </w:r>
      <w:r w:rsidRPr="00840D9A">
        <w:rPr>
          <w:sz w:val="24"/>
          <w:szCs w:val="24"/>
        </w:rPr>
        <w:t xml:space="preserve"> Тарифы на проведение диспансеризаций, медосмотров, профосмотров взрослых.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1.</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2.</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3.</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lastRenderedPageBreak/>
        <w:t>Таблица 4.</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5.</w:t>
      </w:r>
      <w:r w:rsidRPr="00840D9A">
        <w:rPr>
          <w:sz w:val="24"/>
          <w:szCs w:val="24"/>
        </w:rPr>
        <w:t xml:space="preserve"> Тарифы за комплексное посещение для проведения диспансеризации определенных гру</w:t>
      </w:r>
      <w:proofErr w:type="gramStart"/>
      <w:r w:rsidRPr="00840D9A">
        <w:rPr>
          <w:sz w:val="24"/>
          <w:szCs w:val="24"/>
        </w:rPr>
        <w:t>пп взр</w:t>
      </w:r>
      <w:proofErr w:type="gramEnd"/>
      <w:r w:rsidRPr="00840D9A">
        <w:rPr>
          <w:sz w:val="24"/>
          <w:szCs w:val="24"/>
        </w:rPr>
        <w:t>ослого населения (мужчины 2 этап).</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6.</w:t>
      </w:r>
      <w:r w:rsidRPr="00840D9A">
        <w:rPr>
          <w:sz w:val="24"/>
          <w:szCs w:val="24"/>
        </w:rPr>
        <w:t xml:space="preserve"> Тарифы за комплексное посещение д</w:t>
      </w:r>
      <w:bookmarkStart w:id="0" w:name="_GoBack"/>
      <w:bookmarkEnd w:id="0"/>
      <w:r w:rsidRPr="00840D9A">
        <w:rPr>
          <w:sz w:val="24"/>
          <w:szCs w:val="24"/>
        </w:rPr>
        <w:t>ля проведения диспансеризации определенных гру</w:t>
      </w:r>
      <w:proofErr w:type="gramStart"/>
      <w:r w:rsidRPr="00840D9A">
        <w:rPr>
          <w:sz w:val="24"/>
          <w:szCs w:val="24"/>
        </w:rPr>
        <w:t>пп взр</w:t>
      </w:r>
      <w:proofErr w:type="gramEnd"/>
      <w:r w:rsidRPr="00840D9A">
        <w:rPr>
          <w:sz w:val="24"/>
          <w:szCs w:val="24"/>
        </w:rPr>
        <w:t>ослого населения (женщины 2 этап).</w:t>
      </w:r>
    </w:p>
    <w:p w:rsidR="00811767" w:rsidRPr="00B04453" w:rsidRDefault="00811767" w:rsidP="00811767">
      <w:pPr>
        <w:pStyle w:val="a5"/>
        <w:keepNext/>
        <w:keepLines/>
        <w:spacing w:line="264" w:lineRule="auto"/>
        <w:ind w:firstLine="851"/>
        <w:contextualSpacing/>
        <w:rPr>
          <w:b/>
          <w:sz w:val="24"/>
          <w:szCs w:val="24"/>
          <w:highlight w:val="yellow"/>
        </w:rPr>
      </w:pPr>
      <w:r w:rsidRPr="00B04453">
        <w:rPr>
          <w:b/>
          <w:sz w:val="24"/>
          <w:szCs w:val="24"/>
          <w:highlight w:val="yellow"/>
        </w:rPr>
        <w:t>Таблица 7.</w:t>
      </w:r>
      <w:r w:rsidRPr="00B04453">
        <w:rPr>
          <w:sz w:val="24"/>
          <w:szCs w:val="24"/>
          <w:highlight w:val="yellow"/>
        </w:rPr>
        <w:t xml:space="preserve"> Тарифы исследований и   медицинских вмешательств, включенных в углубленную диспансеризацию  (1 этап)</w:t>
      </w:r>
      <w:r w:rsidRPr="00B04453">
        <w:rPr>
          <w:sz w:val="24"/>
          <w:szCs w:val="24"/>
          <w:highlight w:val="yellow"/>
        </w:rPr>
        <w:t>.</w:t>
      </w:r>
    </w:p>
    <w:p w:rsidR="00811767" w:rsidRDefault="00811767" w:rsidP="00590ADA">
      <w:pPr>
        <w:pStyle w:val="a5"/>
        <w:keepNext/>
        <w:keepLines/>
        <w:spacing w:line="264" w:lineRule="auto"/>
        <w:ind w:firstLine="851"/>
        <w:contextualSpacing/>
        <w:rPr>
          <w:b/>
          <w:sz w:val="24"/>
          <w:szCs w:val="24"/>
        </w:rPr>
      </w:pPr>
      <w:r w:rsidRPr="00B04453">
        <w:rPr>
          <w:b/>
          <w:sz w:val="24"/>
          <w:szCs w:val="24"/>
          <w:highlight w:val="yellow"/>
        </w:rPr>
        <w:t>Таблица</w:t>
      </w:r>
      <w:r w:rsidRPr="00B04453">
        <w:rPr>
          <w:b/>
          <w:sz w:val="24"/>
          <w:szCs w:val="24"/>
          <w:highlight w:val="yellow"/>
        </w:rPr>
        <w:t xml:space="preserve"> 8</w:t>
      </w:r>
      <w:r w:rsidRPr="00B04453">
        <w:rPr>
          <w:b/>
          <w:sz w:val="24"/>
          <w:szCs w:val="24"/>
          <w:highlight w:val="yellow"/>
        </w:rPr>
        <w:t>.</w:t>
      </w:r>
      <w:r w:rsidRPr="00B04453">
        <w:rPr>
          <w:sz w:val="24"/>
          <w:szCs w:val="24"/>
          <w:highlight w:val="yellow"/>
        </w:rPr>
        <w:t xml:space="preserve"> Тарифы исследований и   медицинских вмешательств, включенных в углубл</w:t>
      </w:r>
      <w:r w:rsidRPr="00B04453">
        <w:rPr>
          <w:sz w:val="24"/>
          <w:szCs w:val="24"/>
          <w:highlight w:val="yellow"/>
        </w:rPr>
        <w:t>енную диспансеризацию  (2 этап)</w:t>
      </w:r>
      <w:r w:rsidR="00B04453">
        <w:rPr>
          <w:sz w:val="24"/>
          <w:szCs w:val="24"/>
          <w:highlight w:val="yellow"/>
        </w:rPr>
        <w:t xml:space="preserve"> (в ред. ДС №6 от 30.06</w:t>
      </w:r>
      <w:r w:rsidR="00B04453" w:rsidRPr="00590ADA">
        <w:rPr>
          <w:sz w:val="24"/>
          <w:szCs w:val="24"/>
          <w:highlight w:val="yellow"/>
        </w:rPr>
        <w:t>.2021 г.)</w:t>
      </w:r>
      <w:r w:rsidRPr="00B04453">
        <w:rPr>
          <w:sz w:val="24"/>
          <w:szCs w:val="24"/>
          <w:highlight w:val="yellow"/>
        </w:rPr>
        <w:t>.</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 xml:space="preserve">Приложение 16. </w:t>
      </w:r>
      <w:r w:rsidRPr="00840D9A">
        <w:rPr>
          <w:sz w:val="24"/>
          <w:szCs w:val="24"/>
        </w:rPr>
        <w:t xml:space="preserve">Тарифы для централизованных верификационных лабораторий для взаиморасчетов с медицинскими организациями. </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Приложение 17.</w:t>
      </w:r>
      <w:r w:rsidRPr="00840D9A">
        <w:rPr>
          <w:sz w:val="24"/>
          <w:szCs w:val="24"/>
        </w:rPr>
        <w:t xml:space="preserve"> Тарифы и коэффициенты для оплаты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1.</w:t>
      </w:r>
      <w:r w:rsidRPr="00840D9A">
        <w:rPr>
          <w:sz w:val="24"/>
          <w:szCs w:val="24"/>
        </w:rPr>
        <w:t xml:space="preserve"> Базовый тариф для оплаты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2</w:t>
      </w:r>
      <w:r w:rsidRPr="00840D9A">
        <w:rPr>
          <w:sz w:val="24"/>
          <w:szCs w:val="24"/>
        </w:rPr>
        <w:t xml:space="preserve">. </w:t>
      </w:r>
      <w:proofErr w:type="gramStart"/>
      <w:r w:rsidRPr="00840D9A">
        <w:rPr>
          <w:sz w:val="24"/>
          <w:szCs w:val="24"/>
        </w:rPr>
        <w:t>Коэффициенты относительной затратоемкости к базовым тарифам для оплаты диализа.</w:t>
      </w:r>
      <w:proofErr w:type="gramEnd"/>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3.</w:t>
      </w:r>
      <w:r w:rsidRPr="00840D9A">
        <w:rPr>
          <w:sz w:val="24"/>
          <w:szCs w:val="24"/>
        </w:rPr>
        <w:t xml:space="preserve"> Тарифы по оплате медицинской помощи с применением методов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 xml:space="preserve">Приложение 18. </w:t>
      </w:r>
      <w:r w:rsidRPr="00840D9A">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19.</w:t>
      </w:r>
      <w:r w:rsidRPr="00840D9A">
        <w:rPr>
          <w:sz w:val="24"/>
          <w:szCs w:val="24"/>
        </w:rPr>
        <w:t xml:space="preserve"> Размер средней стоимости законченного случая лечения, включенного в КСГ или КПГ (базовая ставка) в стационарных условиях и в условиях дневного стационара.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20. </w:t>
      </w:r>
      <w:r w:rsidRPr="00840D9A">
        <w:rPr>
          <w:sz w:val="24"/>
          <w:szCs w:val="24"/>
        </w:rPr>
        <w:t xml:space="preserve">Перечень клинико-профильных групп (КПГ) и коэффициентов </w:t>
      </w:r>
      <w:proofErr w:type="gramStart"/>
      <w:r w:rsidRPr="00840D9A">
        <w:rPr>
          <w:sz w:val="24"/>
          <w:szCs w:val="24"/>
        </w:rPr>
        <w:t>относительной</w:t>
      </w:r>
      <w:proofErr w:type="gramEnd"/>
      <w:r w:rsidRPr="00840D9A">
        <w:rPr>
          <w:sz w:val="24"/>
          <w:szCs w:val="24"/>
        </w:rPr>
        <w:t xml:space="preserve"> затратоемкости стационара.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21. </w:t>
      </w:r>
      <w:r w:rsidRPr="00840D9A">
        <w:rPr>
          <w:sz w:val="24"/>
          <w:szCs w:val="24"/>
        </w:rPr>
        <w:t xml:space="preserve">Перечень клинико-статистических групп (КСГ) и </w:t>
      </w:r>
      <w:proofErr w:type="spellStart"/>
      <w:r w:rsidRPr="00840D9A">
        <w:rPr>
          <w:sz w:val="24"/>
          <w:szCs w:val="24"/>
        </w:rPr>
        <w:t>коэфициентов</w:t>
      </w:r>
      <w:proofErr w:type="spellEnd"/>
      <w:r w:rsidRPr="00840D9A">
        <w:rPr>
          <w:sz w:val="24"/>
          <w:szCs w:val="24"/>
        </w:rPr>
        <w:t xml:space="preserve"> </w:t>
      </w:r>
      <w:proofErr w:type="gramStart"/>
      <w:r w:rsidRPr="00840D9A">
        <w:rPr>
          <w:sz w:val="24"/>
          <w:szCs w:val="24"/>
        </w:rPr>
        <w:t>относительной</w:t>
      </w:r>
      <w:proofErr w:type="gramEnd"/>
      <w:r w:rsidRPr="00840D9A">
        <w:rPr>
          <w:sz w:val="24"/>
          <w:szCs w:val="24"/>
        </w:rPr>
        <w:t xml:space="preserve"> </w:t>
      </w:r>
      <w:proofErr w:type="spellStart"/>
      <w:r w:rsidRPr="00840D9A">
        <w:rPr>
          <w:sz w:val="24"/>
          <w:szCs w:val="24"/>
        </w:rPr>
        <w:t>затратоемкости</w:t>
      </w:r>
      <w:proofErr w:type="spellEnd"/>
      <w:r w:rsidRPr="00840D9A">
        <w:rPr>
          <w:sz w:val="24"/>
          <w:szCs w:val="24"/>
        </w:rPr>
        <w:t xml:space="preserve"> стационара.</w:t>
      </w:r>
    </w:p>
    <w:p w:rsidR="00BF4022"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22. </w:t>
      </w:r>
      <w:r w:rsidRPr="00840D9A">
        <w:rPr>
          <w:sz w:val="24"/>
          <w:szCs w:val="24"/>
        </w:rPr>
        <w:t>Поправочные коэффициенты оплаты клинико-статистических групп (КСГ) и клинико-профильных групп (КПГ).</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1.</w:t>
      </w:r>
      <w:r>
        <w:rPr>
          <w:sz w:val="24"/>
          <w:szCs w:val="24"/>
        </w:rPr>
        <w:t xml:space="preserve"> </w:t>
      </w:r>
      <w:r w:rsidRPr="00452379">
        <w:rPr>
          <w:sz w:val="24"/>
          <w:szCs w:val="24"/>
        </w:rPr>
        <w:t xml:space="preserve">Коэффициент уровня (подуровня) оказания </w:t>
      </w:r>
      <w:proofErr w:type="gramStart"/>
      <w:r w:rsidRPr="00452379">
        <w:rPr>
          <w:sz w:val="24"/>
          <w:szCs w:val="24"/>
        </w:rPr>
        <w:t>стационарной</w:t>
      </w:r>
      <w:proofErr w:type="gramEnd"/>
      <w:r w:rsidRPr="00452379">
        <w:rPr>
          <w:sz w:val="24"/>
          <w:szCs w:val="24"/>
        </w:rPr>
        <w:t xml:space="preserve"> МП по КСГ и КПГ</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2.</w:t>
      </w:r>
      <w:r>
        <w:rPr>
          <w:sz w:val="24"/>
          <w:szCs w:val="24"/>
        </w:rPr>
        <w:t xml:space="preserve"> </w:t>
      </w:r>
      <w:r w:rsidRPr="00452379">
        <w:rPr>
          <w:sz w:val="24"/>
          <w:szCs w:val="24"/>
        </w:rPr>
        <w:t>Коэффициент уровня (подуровня) оказания стационарозамещающей МП по КСГ и КПГ</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3.</w:t>
      </w:r>
      <w:r>
        <w:rPr>
          <w:sz w:val="24"/>
          <w:szCs w:val="24"/>
        </w:rPr>
        <w:t xml:space="preserve"> </w:t>
      </w:r>
      <w:r w:rsidRPr="00452379">
        <w:rPr>
          <w:sz w:val="24"/>
          <w:szCs w:val="24"/>
        </w:rPr>
        <w:t>Перечень случаев, для которых установлен КСЛП</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4.</w:t>
      </w:r>
      <w:r>
        <w:rPr>
          <w:sz w:val="24"/>
          <w:szCs w:val="24"/>
        </w:rPr>
        <w:t xml:space="preserve"> </w:t>
      </w:r>
      <w:r w:rsidRPr="00452379">
        <w:rPr>
          <w:sz w:val="24"/>
          <w:szCs w:val="24"/>
        </w:rPr>
        <w:t>Управленческий коэффициент к КСГ по стационарной медицинской помощи</w:t>
      </w:r>
      <w:r>
        <w:rPr>
          <w:sz w:val="24"/>
          <w:szCs w:val="24"/>
        </w:rPr>
        <w:t>.</w:t>
      </w:r>
    </w:p>
    <w:p w:rsidR="00452379" w:rsidRPr="00840D9A" w:rsidRDefault="00452379" w:rsidP="00590ADA">
      <w:pPr>
        <w:keepNext/>
        <w:keepLines/>
        <w:spacing w:line="264" w:lineRule="auto"/>
        <w:ind w:firstLine="851"/>
        <w:contextualSpacing/>
        <w:jc w:val="both"/>
        <w:rPr>
          <w:sz w:val="24"/>
          <w:szCs w:val="24"/>
        </w:rPr>
      </w:pPr>
      <w:r w:rsidRPr="00452379">
        <w:rPr>
          <w:b/>
          <w:sz w:val="24"/>
          <w:szCs w:val="24"/>
        </w:rPr>
        <w:t>Таблица 5.</w:t>
      </w:r>
      <w:r>
        <w:rPr>
          <w:sz w:val="24"/>
          <w:szCs w:val="24"/>
        </w:rPr>
        <w:t xml:space="preserve"> </w:t>
      </w:r>
      <w:r w:rsidRPr="00452379">
        <w:rPr>
          <w:sz w:val="24"/>
          <w:szCs w:val="24"/>
        </w:rPr>
        <w:t>Управленческий коэффициент к КСГ по стационарозамещающей медицинской помощи</w:t>
      </w:r>
      <w:r>
        <w:rPr>
          <w:sz w:val="24"/>
          <w:szCs w:val="24"/>
        </w:rPr>
        <w:t>.</w:t>
      </w:r>
    </w:p>
    <w:p w:rsidR="00CF30E2"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23. </w:t>
      </w:r>
      <w:r w:rsidR="00CF30E2" w:rsidRPr="00590ADA">
        <w:rPr>
          <w:sz w:val="24"/>
          <w:szCs w:val="24"/>
          <w:highlight w:val="yellow"/>
        </w:rPr>
        <w:t xml:space="preserve">Значение коэффициента дифференциации по медицинским организациям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24. </w:t>
      </w:r>
      <w:r w:rsidRPr="00840D9A">
        <w:rPr>
          <w:sz w:val="24"/>
          <w:szCs w:val="24"/>
        </w:rPr>
        <w:t>Тариф  койко-дня сестринского ухода.</w:t>
      </w:r>
    </w:p>
    <w:p w:rsidR="00BF4022" w:rsidRPr="00840D9A" w:rsidRDefault="00BF4022" w:rsidP="00590ADA">
      <w:pPr>
        <w:keepNext/>
        <w:keepLines/>
        <w:spacing w:line="264" w:lineRule="auto"/>
        <w:ind w:firstLine="851"/>
        <w:contextualSpacing/>
        <w:jc w:val="both"/>
        <w:rPr>
          <w:b/>
          <w:sz w:val="24"/>
          <w:szCs w:val="24"/>
        </w:rPr>
      </w:pPr>
      <w:r w:rsidRPr="00840D9A">
        <w:rPr>
          <w:b/>
          <w:bCs/>
          <w:sz w:val="24"/>
          <w:szCs w:val="24"/>
        </w:rPr>
        <w:t>Приложение 25.</w:t>
      </w:r>
      <w:r w:rsidRPr="00840D9A">
        <w:rPr>
          <w:sz w:val="24"/>
          <w:szCs w:val="24"/>
        </w:rPr>
        <w:t xml:space="preserve"> Перечень клинико-профильных групп (КПГ) и коэффициентов </w:t>
      </w:r>
      <w:proofErr w:type="gramStart"/>
      <w:r w:rsidRPr="00840D9A">
        <w:rPr>
          <w:sz w:val="24"/>
          <w:szCs w:val="24"/>
        </w:rPr>
        <w:t>относительной</w:t>
      </w:r>
      <w:proofErr w:type="gramEnd"/>
      <w:r w:rsidRPr="00840D9A">
        <w:rPr>
          <w:sz w:val="24"/>
          <w:szCs w:val="24"/>
        </w:rPr>
        <w:t xml:space="preserve"> затратоемкости дневного стационара.</w:t>
      </w:r>
      <w:r w:rsidRPr="00840D9A">
        <w:rPr>
          <w:b/>
          <w:sz w:val="24"/>
          <w:szCs w:val="24"/>
        </w:rPr>
        <w:t xml:space="preserve"> </w:t>
      </w:r>
    </w:p>
    <w:p w:rsidR="00BF4022" w:rsidRPr="00840D9A" w:rsidRDefault="00BF4022" w:rsidP="00590ADA">
      <w:pPr>
        <w:keepNext/>
        <w:keepLines/>
        <w:spacing w:line="264" w:lineRule="auto"/>
        <w:ind w:firstLine="851"/>
        <w:contextualSpacing/>
        <w:jc w:val="both"/>
        <w:rPr>
          <w:b/>
          <w:sz w:val="24"/>
          <w:szCs w:val="24"/>
        </w:rPr>
      </w:pPr>
      <w:r w:rsidRPr="00840D9A">
        <w:rPr>
          <w:b/>
          <w:sz w:val="24"/>
          <w:szCs w:val="24"/>
        </w:rPr>
        <w:t xml:space="preserve">Приложение 26. </w:t>
      </w:r>
      <w:r w:rsidRPr="00840D9A">
        <w:rPr>
          <w:sz w:val="24"/>
          <w:szCs w:val="24"/>
        </w:rPr>
        <w:t xml:space="preserve">Перечень клинико-статистических групп (КСГ) и коэффициентов </w:t>
      </w:r>
      <w:proofErr w:type="gramStart"/>
      <w:r w:rsidRPr="00840D9A">
        <w:rPr>
          <w:sz w:val="24"/>
          <w:szCs w:val="24"/>
        </w:rPr>
        <w:t>относительной</w:t>
      </w:r>
      <w:proofErr w:type="gramEnd"/>
      <w:r w:rsidRPr="00840D9A">
        <w:rPr>
          <w:sz w:val="24"/>
          <w:szCs w:val="24"/>
        </w:rPr>
        <w:t xml:space="preserve"> затратоемкости дневного стационара.</w:t>
      </w:r>
    </w:p>
    <w:p w:rsidR="00BF4022" w:rsidRPr="00840D9A" w:rsidRDefault="00BF4022" w:rsidP="00590ADA">
      <w:pPr>
        <w:keepNext/>
        <w:keepLines/>
        <w:spacing w:line="264" w:lineRule="auto"/>
        <w:ind w:firstLine="851"/>
        <w:contextualSpacing/>
        <w:jc w:val="both"/>
        <w:rPr>
          <w:b/>
          <w:sz w:val="24"/>
          <w:szCs w:val="24"/>
        </w:rPr>
      </w:pPr>
      <w:r w:rsidRPr="00840D9A">
        <w:rPr>
          <w:b/>
          <w:bCs/>
          <w:sz w:val="24"/>
          <w:szCs w:val="24"/>
        </w:rPr>
        <w:t>Приложение 27.</w:t>
      </w:r>
      <w:r w:rsidRPr="00840D9A">
        <w:rPr>
          <w:sz w:val="24"/>
          <w:szCs w:val="24"/>
        </w:rPr>
        <w:t xml:space="preserve"> </w:t>
      </w:r>
      <w:r w:rsidR="00CF30E2" w:rsidRPr="00CF30E2">
        <w:rPr>
          <w:sz w:val="24"/>
          <w:szCs w:val="24"/>
          <w:highlight w:val="yellow"/>
        </w:rPr>
        <w:t xml:space="preserve">Коэффициенты </w:t>
      </w:r>
      <w:r w:rsidR="00CF30E2" w:rsidRPr="00590ADA">
        <w:rPr>
          <w:sz w:val="24"/>
          <w:szCs w:val="24"/>
          <w:highlight w:val="yellow"/>
        </w:rPr>
        <w:t xml:space="preserve">и дифференцированный </w:t>
      </w:r>
      <w:proofErr w:type="spellStart"/>
      <w:r w:rsidR="00CF30E2" w:rsidRPr="00590ADA">
        <w:rPr>
          <w:sz w:val="24"/>
          <w:szCs w:val="24"/>
          <w:highlight w:val="yellow"/>
        </w:rPr>
        <w:t>подушевой</w:t>
      </w:r>
      <w:proofErr w:type="spellEnd"/>
      <w:r w:rsidR="00CF30E2" w:rsidRPr="00590ADA">
        <w:rPr>
          <w:sz w:val="24"/>
          <w:szCs w:val="24"/>
          <w:highlight w:val="yellow"/>
        </w:rPr>
        <w:t xml:space="preserve"> норматив финансирования по скорой медицинской помощи</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rStyle w:val="FontStyle16"/>
          <w:bCs/>
          <w:sz w:val="24"/>
          <w:szCs w:val="24"/>
        </w:rPr>
      </w:pPr>
      <w:r w:rsidRPr="00840D9A">
        <w:rPr>
          <w:rStyle w:val="FontStyle16"/>
          <w:b/>
          <w:bCs/>
          <w:sz w:val="24"/>
          <w:szCs w:val="24"/>
        </w:rPr>
        <w:lastRenderedPageBreak/>
        <w:t>Таблица 1.</w:t>
      </w:r>
      <w:r w:rsidRPr="00840D9A">
        <w:rPr>
          <w:sz w:val="24"/>
          <w:szCs w:val="24"/>
        </w:rPr>
        <w:t xml:space="preserve"> </w:t>
      </w:r>
      <w:r w:rsidRPr="00840D9A">
        <w:rPr>
          <w:rStyle w:val="FontStyle16"/>
          <w:bCs/>
          <w:sz w:val="24"/>
          <w:szCs w:val="24"/>
        </w:rPr>
        <w:t>Интегрированный коэффициент и дифференцированный подушевой норматив финансирования по скорой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28.</w:t>
      </w:r>
      <w:r w:rsidRPr="00840D9A">
        <w:rPr>
          <w:sz w:val="24"/>
          <w:szCs w:val="24"/>
        </w:rPr>
        <w:t xml:space="preserve"> Базовый (средний) подушевой норматив финансирования скорой медицинской помощи.</w:t>
      </w:r>
    </w:p>
    <w:p w:rsidR="00BF4022" w:rsidRDefault="00BF4022" w:rsidP="00590ADA">
      <w:pPr>
        <w:keepNext/>
        <w:keepLines/>
        <w:spacing w:line="264" w:lineRule="auto"/>
        <w:ind w:firstLine="851"/>
        <w:contextualSpacing/>
        <w:jc w:val="both"/>
        <w:rPr>
          <w:sz w:val="24"/>
          <w:szCs w:val="24"/>
        </w:rPr>
      </w:pPr>
      <w:r w:rsidRPr="00840D9A">
        <w:rPr>
          <w:b/>
          <w:sz w:val="24"/>
          <w:szCs w:val="24"/>
        </w:rPr>
        <w:t>Приложение 29.</w:t>
      </w:r>
      <w:r w:rsidRPr="00840D9A">
        <w:rPr>
          <w:sz w:val="24"/>
          <w:szCs w:val="24"/>
        </w:rPr>
        <w:t xml:space="preserve"> </w:t>
      </w:r>
      <w:r w:rsidRPr="00840D9A">
        <w:rPr>
          <w:rStyle w:val="22"/>
          <w:sz w:val="24"/>
          <w:szCs w:val="24"/>
        </w:rPr>
        <w:t>Тариф за вызов скорой медицинской помощи</w:t>
      </w:r>
      <w:r w:rsidRPr="00840D9A">
        <w:rPr>
          <w:sz w:val="24"/>
          <w:szCs w:val="24"/>
        </w:rPr>
        <w:t>.</w:t>
      </w:r>
    </w:p>
    <w:p w:rsidR="00CF30E2" w:rsidRPr="00CF30E2" w:rsidRDefault="00CF30E2" w:rsidP="00590ADA">
      <w:pPr>
        <w:keepNext/>
        <w:keepLines/>
        <w:spacing w:line="264" w:lineRule="auto"/>
        <w:ind w:firstLine="851"/>
        <w:contextualSpacing/>
        <w:jc w:val="both"/>
        <w:rPr>
          <w:rStyle w:val="22"/>
          <w:sz w:val="24"/>
          <w:szCs w:val="24"/>
        </w:rPr>
      </w:pPr>
      <w:r w:rsidRPr="00CF30E2">
        <w:rPr>
          <w:rStyle w:val="22"/>
          <w:b/>
          <w:sz w:val="24"/>
          <w:szCs w:val="24"/>
        </w:rPr>
        <w:t>Приложение 30.1</w:t>
      </w:r>
      <w:r w:rsidRPr="00590ADA">
        <w:rPr>
          <w:rStyle w:val="22"/>
          <w:b/>
          <w:sz w:val="24"/>
          <w:szCs w:val="24"/>
          <w:highlight w:val="yellow"/>
        </w:rPr>
        <w:t>.</w:t>
      </w:r>
      <w:r w:rsidRPr="00590ADA">
        <w:rPr>
          <w:highlight w:val="yellow"/>
        </w:rPr>
        <w:t xml:space="preserve"> </w:t>
      </w:r>
      <w:r w:rsidRPr="00590ADA">
        <w:rPr>
          <w:rStyle w:val="22"/>
          <w:sz w:val="24"/>
          <w:szCs w:val="24"/>
          <w:highlight w:val="yellow"/>
        </w:rPr>
        <w:t>Рекомендуемая структура расходов высокот</w:t>
      </w:r>
      <w:r w:rsidR="00590ADA" w:rsidRPr="00590ADA">
        <w:rPr>
          <w:rStyle w:val="22"/>
          <w:sz w:val="24"/>
          <w:szCs w:val="24"/>
          <w:highlight w:val="yellow"/>
        </w:rPr>
        <w:t>ехнологичной медицинской помощи</w:t>
      </w:r>
      <w:r w:rsidR="00590ADA" w:rsidRPr="00590ADA">
        <w:rPr>
          <w:highlight w:val="yellow"/>
        </w:rPr>
        <w:t xml:space="preserve"> </w:t>
      </w:r>
      <w:r w:rsidR="00590ADA" w:rsidRPr="00590ADA">
        <w:rPr>
          <w:rStyle w:val="22"/>
          <w:sz w:val="24"/>
          <w:szCs w:val="24"/>
          <w:highlight w:val="yellow"/>
        </w:rPr>
        <w:t>(в ред. ДС №1 от 20.02.2021 г.).</w:t>
      </w:r>
    </w:p>
    <w:p w:rsidR="00CF30E2" w:rsidRPr="00CF30E2" w:rsidRDefault="00CF30E2" w:rsidP="00590ADA">
      <w:pPr>
        <w:keepNext/>
        <w:keepLines/>
        <w:spacing w:line="264" w:lineRule="auto"/>
        <w:ind w:firstLine="851"/>
        <w:contextualSpacing/>
        <w:jc w:val="both"/>
        <w:rPr>
          <w:rStyle w:val="22"/>
          <w:sz w:val="24"/>
          <w:szCs w:val="24"/>
        </w:rPr>
      </w:pPr>
      <w:r>
        <w:rPr>
          <w:rStyle w:val="22"/>
          <w:b/>
          <w:sz w:val="24"/>
          <w:szCs w:val="24"/>
        </w:rPr>
        <w:t xml:space="preserve">Приложение 30.2. </w:t>
      </w:r>
      <w:r w:rsidRPr="00CF30E2">
        <w:rPr>
          <w:rStyle w:val="22"/>
          <w:sz w:val="24"/>
          <w:szCs w:val="24"/>
          <w:highlight w:val="yellow"/>
        </w:rPr>
        <w:t>Рекомендуемая структура тари</w:t>
      </w:r>
      <w:r w:rsidR="00590ADA">
        <w:rPr>
          <w:rStyle w:val="22"/>
          <w:sz w:val="24"/>
          <w:szCs w:val="24"/>
          <w:highlight w:val="yellow"/>
        </w:rPr>
        <w:t xml:space="preserve">фов на проведение услуг </w:t>
      </w:r>
      <w:r w:rsidR="00590ADA" w:rsidRPr="00590ADA">
        <w:rPr>
          <w:rStyle w:val="22"/>
          <w:sz w:val="24"/>
          <w:szCs w:val="24"/>
          <w:highlight w:val="yellow"/>
        </w:rPr>
        <w:t>диализа (в ред. ДС №1 от 20.02.2021 г.).</w:t>
      </w:r>
    </w:p>
    <w:p w:rsidR="00BF4022" w:rsidRPr="00840D9A" w:rsidRDefault="00BF4022" w:rsidP="00590ADA">
      <w:pPr>
        <w:pStyle w:val="Style4"/>
        <w:keepNext/>
        <w:keepLines/>
        <w:widowControl/>
        <w:spacing w:line="264" w:lineRule="auto"/>
        <w:ind w:firstLine="851"/>
        <w:contextualSpacing/>
        <w:rPr>
          <w:rStyle w:val="FontStyle33"/>
          <w:rFonts w:ascii="Times New Roman" w:hAnsi="Times New Roman" w:cs="Times New Roman"/>
          <w:b w:val="0"/>
          <w:sz w:val="24"/>
          <w:szCs w:val="24"/>
        </w:rPr>
      </w:pPr>
      <w:r w:rsidRPr="00840D9A">
        <w:rPr>
          <w:b/>
        </w:rPr>
        <w:t>Приложение 31.</w:t>
      </w:r>
      <w:r w:rsidRPr="00840D9A">
        <w:rPr>
          <w:rStyle w:val="af4"/>
          <w:b/>
        </w:rPr>
        <w:t xml:space="preserve"> </w:t>
      </w:r>
      <w:r w:rsidRPr="00840D9A">
        <w:rPr>
          <w:rStyle w:val="FontStyle33"/>
          <w:rFonts w:ascii="Times New Roman" w:hAnsi="Times New Roman" w:cs="Times New Roman"/>
          <w:b w:val="0"/>
          <w:sz w:val="24"/>
          <w:szCs w:val="24"/>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33"/>
          <w:rFonts w:ascii="Times New Roman" w:hAnsi="Times New Roman" w:cs="Times New Roman"/>
          <w:sz w:val="24"/>
          <w:szCs w:val="24"/>
        </w:rPr>
        <w:t xml:space="preserve">Приложение 32. </w:t>
      </w:r>
      <w:r w:rsidRPr="00840D9A">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Приложение 33.</w:t>
      </w:r>
      <w:r w:rsidRPr="00840D9A">
        <w:rPr>
          <w:rStyle w:val="FontStyle16"/>
          <w:bCs/>
          <w:sz w:val="24"/>
          <w:szCs w:val="24"/>
        </w:rPr>
        <w:t xml:space="preserve"> Тариф по оплате медицинской помощи с применением телемедицинских технологий.</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1. </w:t>
      </w:r>
      <w:r w:rsidRPr="00840D9A">
        <w:rPr>
          <w:rStyle w:val="FontStyle16"/>
          <w:bCs/>
          <w:sz w:val="24"/>
          <w:szCs w:val="24"/>
        </w:rPr>
        <w:t>Дистанционное наблюдение за состоянием здоровья пациента.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2. </w:t>
      </w:r>
      <w:r w:rsidR="00CF30E2" w:rsidRPr="00CF30E2">
        <w:rPr>
          <w:rStyle w:val="FontStyle16"/>
          <w:bCs/>
          <w:sz w:val="24"/>
          <w:szCs w:val="24"/>
          <w:highlight w:val="yellow"/>
        </w:rPr>
        <w:t>Тариф посещения "врач-п</w:t>
      </w:r>
      <w:r w:rsidR="00590ADA">
        <w:rPr>
          <w:rStyle w:val="FontStyle16"/>
          <w:bCs/>
          <w:sz w:val="24"/>
          <w:szCs w:val="24"/>
          <w:highlight w:val="yellow"/>
        </w:rPr>
        <w:t xml:space="preserve">ациент" в амбулаторных </w:t>
      </w:r>
      <w:r w:rsidR="00590ADA" w:rsidRPr="00590ADA">
        <w:rPr>
          <w:rStyle w:val="FontStyle16"/>
          <w:bCs/>
          <w:sz w:val="24"/>
          <w:szCs w:val="24"/>
          <w:highlight w:val="yellow"/>
        </w:rPr>
        <w:t>условиях</w:t>
      </w:r>
      <w:r w:rsidR="00590ADA" w:rsidRPr="00590ADA">
        <w:rPr>
          <w:highlight w:val="yellow"/>
        </w:rPr>
        <w:t xml:space="preserve"> </w:t>
      </w:r>
      <w:r w:rsidR="00590ADA" w:rsidRPr="00590ADA">
        <w:rPr>
          <w:rStyle w:val="FontStyle16"/>
          <w:bCs/>
          <w:sz w:val="24"/>
          <w:szCs w:val="24"/>
          <w:highlight w:val="yellow"/>
        </w:rPr>
        <w:t>(в ред. ДС №1 от 20.02.2021 г.).</w:t>
      </w:r>
    </w:p>
    <w:p w:rsidR="00744F97"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3. </w:t>
      </w:r>
      <w:r w:rsidR="00744F97" w:rsidRPr="00744F97">
        <w:rPr>
          <w:rStyle w:val="FontStyle16"/>
          <w:bCs/>
          <w:sz w:val="24"/>
          <w:szCs w:val="24"/>
          <w:highlight w:val="yellow"/>
        </w:rPr>
        <w:t xml:space="preserve">Тариф услуги "врач-врач" в амбулаторных </w:t>
      </w:r>
      <w:r w:rsidR="00744F97" w:rsidRPr="00590ADA">
        <w:rPr>
          <w:rStyle w:val="FontStyle16"/>
          <w:bCs/>
          <w:sz w:val="24"/>
          <w:szCs w:val="24"/>
          <w:highlight w:val="yellow"/>
        </w:rPr>
        <w:t>условиях</w:t>
      </w:r>
      <w:r w:rsidR="00590ADA" w:rsidRPr="00590ADA">
        <w:rPr>
          <w:rStyle w:val="FontStyle16"/>
          <w:bCs/>
          <w:sz w:val="24"/>
          <w:szCs w:val="24"/>
          <w:highlight w:val="yellow"/>
        </w:rPr>
        <w:t xml:space="preserve"> (в ред. ДС №1 от 20.02.2021 г.).</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Приложение 34.</w:t>
      </w:r>
      <w:r w:rsidRPr="00840D9A">
        <w:rPr>
          <w:rStyle w:val="FontStyle16"/>
          <w:bCs/>
          <w:sz w:val="24"/>
          <w:szCs w:val="24"/>
        </w:rPr>
        <w:t xml:space="preserve"> Тариф на амбулаторно-медицинскую помощь в отделении "Диагностика одного дня".</w:t>
      </w:r>
    </w:p>
    <w:p w:rsidR="00BF4022" w:rsidRPr="00840D9A" w:rsidRDefault="00BF4022" w:rsidP="00590ADA">
      <w:pPr>
        <w:keepNext/>
        <w:keepLines/>
        <w:spacing w:line="264" w:lineRule="auto"/>
        <w:ind w:firstLine="851"/>
        <w:contextualSpacing/>
        <w:jc w:val="both"/>
        <w:outlineLvl w:val="0"/>
        <w:rPr>
          <w:rStyle w:val="FontStyle33"/>
          <w:rFonts w:ascii="Times New Roman" w:hAnsi="Times New Roman" w:cs="Times New Roman"/>
          <w:b w:val="0"/>
          <w:sz w:val="24"/>
          <w:szCs w:val="24"/>
        </w:rPr>
      </w:pPr>
      <w:r w:rsidRPr="00840D9A">
        <w:rPr>
          <w:rStyle w:val="FontStyle33"/>
          <w:rFonts w:ascii="Times New Roman" w:hAnsi="Times New Roman" w:cs="Times New Roman"/>
          <w:sz w:val="24"/>
          <w:szCs w:val="24"/>
        </w:rPr>
        <w:t xml:space="preserve">Приложение 35. </w:t>
      </w:r>
      <w:r w:rsidRPr="00840D9A">
        <w:rPr>
          <w:bCs/>
          <w:color w:val="000000"/>
          <w:sz w:val="24"/>
          <w:szCs w:val="24"/>
        </w:rPr>
        <w:t>Тариф обследования пациентов с бесплодием для направления в ОВРТ ГАУ Р</w:t>
      </w:r>
      <w:proofErr w:type="gramStart"/>
      <w:r w:rsidRPr="00840D9A">
        <w:rPr>
          <w:bCs/>
          <w:color w:val="000000"/>
          <w:sz w:val="24"/>
          <w:szCs w:val="24"/>
        </w:rPr>
        <w:t>С(</w:t>
      </w:r>
      <w:proofErr w:type="gramEnd"/>
      <w:r w:rsidRPr="00840D9A">
        <w:rPr>
          <w:bCs/>
          <w:color w:val="000000"/>
          <w:sz w:val="24"/>
          <w:szCs w:val="24"/>
        </w:rPr>
        <w:t>Я) "РБ № 1 - НЦМ".</w:t>
      </w:r>
    </w:p>
    <w:p w:rsidR="00BF4022" w:rsidRPr="00840D9A" w:rsidRDefault="00BF4022" w:rsidP="00590ADA">
      <w:pPr>
        <w:keepNext/>
        <w:keepLines/>
        <w:spacing w:line="264" w:lineRule="auto"/>
        <w:ind w:firstLine="851"/>
        <w:contextualSpacing/>
        <w:jc w:val="both"/>
        <w:outlineLvl w:val="0"/>
        <w:rPr>
          <w:sz w:val="24"/>
          <w:szCs w:val="24"/>
        </w:rPr>
      </w:pPr>
      <w:r w:rsidRPr="00840D9A">
        <w:rPr>
          <w:b/>
          <w:bCs/>
          <w:color w:val="000000"/>
          <w:sz w:val="24"/>
          <w:szCs w:val="24"/>
        </w:rPr>
        <w:t xml:space="preserve">Таблица 1. </w:t>
      </w:r>
      <w:r w:rsidRPr="00840D9A">
        <w:rPr>
          <w:bCs/>
          <w:color w:val="000000"/>
          <w:sz w:val="24"/>
          <w:szCs w:val="24"/>
        </w:rPr>
        <w:t>Тариф 1 этапа обследования пациентов с бесплодием для направления в ОВРТ ГАУ Р</w:t>
      </w:r>
      <w:proofErr w:type="gramStart"/>
      <w:r w:rsidRPr="00840D9A">
        <w:rPr>
          <w:bCs/>
          <w:color w:val="000000"/>
          <w:sz w:val="24"/>
          <w:szCs w:val="24"/>
        </w:rPr>
        <w:t>С(</w:t>
      </w:r>
      <w:proofErr w:type="gramEnd"/>
      <w:r w:rsidRPr="00840D9A">
        <w:rPr>
          <w:bCs/>
          <w:color w:val="000000"/>
          <w:sz w:val="24"/>
          <w:szCs w:val="24"/>
        </w:rPr>
        <w:t>Я) "РБ № 1 - НЦМ".</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Таблица 2. </w:t>
      </w:r>
      <w:r w:rsidRPr="00840D9A">
        <w:rPr>
          <w:sz w:val="24"/>
          <w:szCs w:val="24"/>
        </w:rPr>
        <w:t>Тариф 3 этапа обследования пациентов с бесплодием для направления в ОВРТ ГАУ Р</w:t>
      </w:r>
      <w:proofErr w:type="gramStart"/>
      <w:r w:rsidRPr="00840D9A">
        <w:rPr>
          <w:sz w:val="24"/>
          <w:szCs w:val="24"/>
        </w:rPr>
        <w:t>С(</w:t>
      </w:r>
      <w:proofErr w:type="gramEnd"/>
      <w:r w:rsidRPr="00840D9A">
        <w:rPr>
          <w:sz w:val="24"/>
          <w:szCs w:val="24"/>
        </w:rPr>
        <w:t>Я) "РБ № 1 - НЦМ".</w:t>
      </w:r>
    </w:p>
    <w:p w:rsidR="00DB0B66"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36. </w:t>
      </w:r>
      <w:r w:rsidRPr="00840D9A">
        <w:rPr>
          <w:bCs/>
          <w:color w:val="000000"/>
          <w:sz w:val="24"/>
          <w:szCs w:val="24"/>
        </w:rPr>
        <w:t xml:space="preserve">Тариф на проведение обязательных диагностических исследований перед медицинским освидетельствованием при первоначальной постановке на воинский учет </w:t>
      </w:r>
    </w:p>
    <w:p w:rsidR="00BF4022" w:rsidRPr="00840D9A" w:rsidRDefault="00BF4022" w:rsidP="00590ADA">
      <w:pPr>
        <w:keepNext/>
        <w:keepLines/>
        <w:spacing w:line="264" w:lineRule="auto"/>
        <w:contextualSpacing/>
        <w:jc w:val="both"/>
        <w:rPr>
          <w:bCs/>
          <w:color w:val="000000"/>
          <w:sz w:val="24"/>
          <w:szCs w:val="24"/>
        </w:rPr>
      </w:pPr>
      <w:r w:rsidRPr="00840D9A">
        <w:rPr>
          <w:bCs/>
          <w:color w:val="000000"/>
          <w:sz w:val="24"/>
          <w:szCs w:val="24"/>
        </w:rPr>
        <w:t xml:space="preserve">и </w:t>
      </w:r>
      <w:proofErr w:type="gramStart"/>
      <w:r w:rsidRPr="00840D9A">
        <w:rPr>
          <w:bCs/>
          <w:color w:val="000000"/>
          <w:sz w:val="24"/>
          <w:szCs w:val="24"/>
        </w:rPr>
        <w:t>призыве</w:t>
      </w:r>
      <w:proofErr w:type="gramEnd"/>
      <w:r w:rsidRPr="00840D9A">
        <w:rPr>
          <w:bCs/>
          <w:color w:val="000000"/>
          <w:sz w:val="24"/>
          <w:szCs w:val="24"/>
        </w:rPr>
        <w:t xml:space="preserve"> на военную службу.</w:t>
      </w:r>
    </w:p>
    <w:p w:rsidR="00744F97"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37. </w:t>
      </w:r>
      <w:r w:rsidR="00744F97" w:rsidRPr="00744F97">
        <w:rPr>
          <w:bCs/>
          <w:color w:val="000000"/>
          <w:sz w:val="24"/>
          <w:szCs w:val="24"/>
        </w:rPr>
        <w:t xml:space="preserve">Тариф комплексного обследования «Кабинет </w:t>
      </w:r>
      <w:proofErr w:type="spellStart"/>
      <w:r w:rsidR="00744F97" w:rsidRPr="00744F97">
        <w:rPr>
          <w:bCs/>
          <w:color w:val="000000"/>
          <w:sz w:val="24"/>
          <w:szCs w:val="24"/>
        </w:rPr>
        <w:t>онкоскрининга</w:t>
      </w:r>
      <w:proofErr w:type="spellEnd"/>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1.</w:t>
      </w:r>
      <w:r w:rsidRPr="00744F97">
        <w:rPr>
          <w:bCs/>
          <w:color w:val="000000"/>
          <w:sz w:val="24"/>
          <w:szCs w:val="24"/>
        </w:rPr>
        <w:t xml:space="preserve"> «Специальное </w:t>
      </w:r>
      <w:proofErr w:type="spellStart"/>
      <w:r w:rsidRPr="00744F97">
        <w:rPr>
          <w:bCs/>
          <w:color w:val="000000"/>
          <w:sz w:val="24"/>
          <w:szCs w:val="24"/>
        </w:rPr>
        <w:t>скрининговое</w:t>
      </w:r>
      <w:proofErr w:type="spellEnd"/>
      <w:r w:rsidRPr="00744F97">
        <w:rPr>
          <w:bCs/>
          <w:color w:val="000000"/>
          <w:sz w:val="24"/>
          <w:szCs w:val="24"/>
        </w:rPr>
        <w:t xml:space="preserve"> обследование с целью выявления ЗНО»;</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2.</w:t>
      </w:r>
      <w:r w:rsidRPr="00744F97">
        <w:rPr>
          <w:bCs/>
          <w:color w:val="000000"/>
          <w:sz w:val="24"/>
          <w:szCs w:val="24"/>
        </w:rPr>
        <w:t xml:space="preserve"> «Комплексное обследование на выявление рака легкого»;</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3.</w:t>
      </w:r>
      <w:r w:rsidRPr="00744F97">
        <w:rPr>
          <w:bCs/>
          <w:color w:val="000000"/>
          <w:sz w:val="24"/>
          <w:szCs w:val="24"/>
        </w:rPr>
        <w:t xml:space="preserve"> «Комплексное обследование на выявление рака молочной железы»;</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4.</w:t>
      </w:r>
      <w:r w:rsidRPr="00744F97">
        <w:rPr>
          <w:bCs/>
          <w:color w:val="000000"/>
          <w:sz w:val="24"/>
          <w:szCs w:val="24"/>
        </w:rPr>
        <w:t xml:space="preserve"> «Комплексное обследование на выявление рака печени»;</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5.</w:t>
      </w:r>
      <w:r w:rsidRPr="00744F97">
        <w:rPr>
          <w:bCs/>
          <w:color w:val="000000"/>
          <w:sz w:val="24"/>
          <w:szCs w:val="24"/>
        </w:rPr>
        <w:t xml:space="preserve"> «Комплексное обследование на выявление рака толстой и прямой кишки»;</w:t>
      </w:r>
    </w:p>
    <w:p w:rsid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6.</w:t>
      </w:r>
      <w:r w:rsidRPr="00744F97">
        <w:rPr>
          <w:bCs/>
          <w:color w:val="000000"/>
          <w:sz w:val="24"/>
          <w:szCs w:val="24"/>
        </w:rPr>
        <w:t xml:space="preserve"> «Комплексное обследование на выявление рака шейки матки».</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Приложение 38.</w:t>
      </w:r>
      <w:r w:rsidRPr="00840D9A">
        <w:rPr>
          <w:bCs/>
          <w:color w:val="000000"/>
          <w:sz w:val="24"/>
          <w:szCs w:val="24"/>
        </w:rPr>
        <w:t xml:space="preserve"> Комплексный медицинский осмотр «Раннее выявление и профилактика заболеваний ЛОР органов».</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39. </w:t>
      </w:r>
      <w:r w:rsidRPr="00840D9A">
        <w:rPr>
          <w:bCs/>
          <w:color w:val="000000"/>
          <w:sz w:val="24"/>
          <w:szCs w:val="24"/>
        </w:rPr>
        <w:t xml:space="preserve">Комплексное обследование «Оказание плановой медицинской помощи больным с сахарным диабетом </w:t>
      </w:r>
      <w:r w:rsidRPr="00840D9A">
        <w:rPr>
          <w:bCs/>
          <w:color w:val="000000"/>
          <w:sz w:val="24"/>
          <w:szCs w:val="24"/>
          <w:lang w:val="en-US"/>
        </w:rPr>
        <w:t>II</w:t>
      </w:r>
      <w:r w:rsidRPr="00840D9A">
        <w:rPr>
          <w:bCs/>
          <w:color w:val="000000"/>
          <w:sz w:val="24"/>
          <w:szCs w:val="24"/>
        </w:rPr>
        <w:t xml:space="preserve"> типа в амбулаторных условиях».</w:t>
      </w:r>
    </w:p>
    <w:p w:rsidR="00BF4022" w:rsidRPr="00840D9A" w:rsidRDefault="00744F97" w:rsidP="00590ADA">
      <w:pPr>
        <w:keepNext/>
        <w:keepLines/>
        <w:spacing w:line="264" w:lineRule="auto"/>
        <w:ind w:firstLine="851"/>
        <w:contextualSpacing/>
        <w:jc w:val="both"/>
        <w:rPr>
          <w:sz w:val="24"/>
          <w:szCs w:val="24"/>
        </w:rPr>
      </w:pPr>
      <w:r>
        <w:rPr>
          <w:b/>
          <w:sz w:val="24"/>
          <w:szCs w:val="24"/>
        </w:rPr>
        <w:t>Приложение 40</w:t>
      </w:r>
      <w:r w:rsidR="00BF4022" w:rsidRPr="00840D9A">
        <w:rPr>
          <w:b/>
          <w:sz w:val="24"/>
          <w:szCs w:val="24"/>
        </w:rPr>
        <w:t>.</w:t>
      </w:r>
      <w:r w:rsidR="00BF4022" w:rsidRPr="00840D9A">
        <w:rPr>
          <w:sz w:val="24"/>
          <w:szCs w:val="24"/>
        </w:rPr>
        <w:t xml:space="preserve"> Комплексное обследование «Оказание плановой медицинской помощи больным с </w:t>
      </w:r>
      <w:proofErr w:type="gramStart"/>
      <w:r w:rsidR="00BF4022" w:rsidRPr="00840D9A">
        <w:rPr>
          <w:sz w:val="24"/>
          <w:szCs w:val="24"/>
        </w:rPr>
        <w:t>сердечно-сосудистыми</w:t>
      </w:r>
      <w:proofErr w:type="gramEnd"/>
      <w:r w:rsidR="00BF4022" w:rsidRPr="00840D9A">
        <w:rPr>
          <w:sz w:val="24"/>
          <w:szCs w:val="24"/>
        </w:rPr>
        <w:t xml:space="preserve"> заболеваниями в амбулаторных условиях».</w:t>
      </w:r>
    </w:p>
    <w:p w:rsidR="00604732" w:rsidRPr="00840D9A" w:rsidRDefault="00744F97" w:rsidP="00590ADA">
      <w:pPr>
        <w:keepNext/>
        <w:keepLines/>
        <w:spacing w:line="264" w:lineRule="auto"/>
        <w:ind w:firstLine="851"/>
        <w:contextualSpacing/>
        <w:jc w:val="both"/>
        <w:rPr>
          <w:bCs/>
          <w:sz w:val="24"/>
          <w:szCs w:val="24"/>
        </w:rPr>
      </w:pPr>
      <w:r>
        <w:rPr>
          <w:b/>
          <w:sz w:val="24"/>
          <w:szCs w:val="24"/>
        </w:rPr>
        <w:lastRenderedPageBreak/>
        <w:t>Приложение 41</w:t>
      </w:r>
      <w:r w:rsidR="00BF4022" w:rsidRPr="00840D9A">
        <w:rPr>
          <w:bCs/>
          <w:sz w:val="24"/>
          <w:szCs w:val="24"/>
        </w:rPr>
        <w:t xml:space="preserve"> </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lang w:eastAsia="en-US"/>
        </w:rPr>
        <w:t>Таблица 1</w:t>
      </w:r>
      <w:r w:rsidRPr="00840D9A">
        <w:rPr>
          <w:sz w:val="24"/>
          <w:szCs w:val="24"/>
        </w:rPr>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lang w:eastAsia="en-US"/>
        </w:rPr>
        <w:t xml:space="preserve">Таблица 2. </w:t>
      </w:r>
      <w:r w:rsidRPr="00840D9A">
        <w:rPr>
          <w:sz w:val="24"/>
          <w:szCs w:val="24"/>
          <w:lang w:eastAsia="en-US"/>
        </w:rPr>
        <w:t xml:space="preserve">Тариф </w:t>
      </w:r>
      <w:r w:rsidRPr="00840D9A">
        <w:rPr>
          <w:sz w:val="24"/>
          <w:szCs w:val="24"/>
        </w:rPr>
        <w:t>законченного случая (комплексной услуги) в ЦАХ по специализированной офтальмологической помощи.</w:t>
      </w:r>
    </w:p>
    <w:p w:rsidR="00BF4022" w:rsidRPr="00840D9A" w:rsidRDefault="00744F97" w:rsidP="00590ADA">
      <w:pPr>
        <w:keepNext/>
        <w:keepLines/>
        <w:spacing w:line="264" w:lineRule="auto"/>
        <w:ind w:firstLine="851"/>
        <w:contextualSpacing/>
        <w:jc w:val="both"/>
        <w:rPr>
          <w:sz w:val="24"/>
          <w:szCs w:val="24"/>
        </w:rPr>
      </w:pPr>
      <w:r>
        <w:rPr>
          <w:b/>
          <w:sz w:val="24"/>
          <w:szCs w:val="24"/>
        </w:rPr>
        <w:t>Приложение 42</w:t>
      </w:r>
      <w:r w:rsidR="00BF4022" w:rsidRPr="00840D9A">
        <w:rPr>
          <w:b/>
          <w:sz w:val="24"/>
          <w:szCs w:val="24"/>
        </w:rPr>
        <w:t>.</w:t>
      </w:r>
      <w:r w:rsidR="00BF4022" w:rsidRPr="00840D9A">
        <w:rPr>
          <w:sz w:val="24"/>
          <w:szCs w:val="24"/>
        </w:rPr>
        <w:t xml:space="preserve"> Тариф комплексной медицинской услуги беременным женщинам.</w:t>
      </w:r>
    </w:p>
    <w:p w:rsidR="00BF4022" w:rsidRPr="00840D9A" w:rsidRDefault="00744F97" w:rsidP="00590ADA">
      <w:pPr>
        <w:keepNext/>
        <w:keepLines/>
        <w:spacing w:line="264" w:lineRule="auto"/>
        <w:ind w:firstLine="851"/>
        <w:contextualSpacing/>
        <w:jc w:val="both"/>
        <w:rPr>
          <w:bCs/>
          <w:sz w:val="24"/>
          <w:szCs w:val="24"/>
        </w:rPr>
      </w:pPr>
      <w:r>
        <w:rPr>
          <w:b/>
          <w:sz w:val="24"/>
          <w:szCs w:val="24"/>
        </w:rPr>
        <w:t>Приложение 43</w:t>
      </w:r>
      <w:r w:rsidR="00BF4022" w:rsidRPr="00840D9A">
        <w:rPr>
          <w:b/>
          <w:sz w:val="24"/>
          <w:szCs w:val="24"/>
        </w:rPr>
        <w:t>.</w:t>
      </w:r>
      <w:r w:rsidR="00BF4022" w:rsidRPr="00840D9A">
        <w:rPr>
          <w:bCs/>
          <w:sz w:val="24"/>
          <w:szCs w:val="24"/>
        </w:rPr>
        <w:t xml:space="preserve"> Тариф посещения при оказании паллиативной медицинской помощи.</w:t>
      </w:r>
    </w:p>
    <w:p w:rsidR="00BF4022" w:rsidRPr="00840D9A" w:rsidRDefault="00BF4022" w:rsidP="00590ADA">
      <w:pPr>
        <w:keepNext/>
        <w:keepLines/>
        <w:spacing w:line="264" w:lineRule="auto"/>
        <w:ind w:firstLine="851"/>
        <w:contextualSpacing/>
        <w:jc w:val="both"/>
        <w:rPr>
          <w:sz w:val="24"/>
          <w:szCs w:val="24"/>
          <w:lang w:eastAsia="en-US"/>
        </w:rPr>
      </w:pPr>
      <w:r w:rsidRPr="00840D9A">
        <w:rPr>
          <w:b/>
          <w:sz w:val="24"/>
          <w:szCs w:val="24"/>
          <w:lang w:eastAsia="en-US"/>
        </w:rPr>
        <w:t>Таблица 1.</w:t>
      </w:r>
      <w:r w:rsidRPr="00840D9A">
        <w:rPr>
          <w:sz w:val="24"/>
          <w:szCs w:val="24"/>
          <w:lang w:eastAsia="en-US"/>
        </w:rPr>
        <w:t xml:space="preserve"> </w:t>
      </w:r>
      <w:r w:rsidRPr="00840D9A">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840D9A">
        <w:rPr>
          <w:sz w:val="24"/>
          <w:szCs w:val="24"/>
          <w:lang w:eastAsia="en-US"/>
        </w:rPr>
        <w:t>.</w:t>
      </w:r>
    </w:p>
    <w:p w:rsidR="00BF4022" w:rsidRPr="00840D9A" w:rsidRDefault="00BF4022" w:rsidP="00590ADA">
      <w:pPr>
        <w:keepNext/>
        <w:keepLines/>
        <w:spacing w:line="264" w:lineRule="auto"/>
        <w:ind w:firstLine="851"/>
        <w:contextualSpacing/>
        <w:jc w:val="both"/>
        <w:rPr>
          <w:sz w:val="24"/>
          <w:szCs w:val="24"/>
          <w:lang w:eastAsia="en-US" w:bidi="en-US"/>
        </w:rPr>
      </w:pPr>
      <w:r w:rsidRPr="00840D9A">
        <w:rPr>
          <w:b/>
          <w:sz w:val="24"/>
          <w:szCs w:val="24"/>
          <w:lang w:eastAsia="en-US"/>
        </w:rPr>
        <w:t>Таблица 2.</w:t>
      </w:r>
      <w:r w:rsidRPr="00840D9A">
        <w:rPr>
          <w:sz w:val="24"/>
          <w:szCs w:val="24"/>
          <w:lang w:eastAsia="en-US"/>
        </w:rPr>
        <w:t xml:space="preserve"> Тариф посещения</w:t>
      </w:r>
      <w:r w:rsidRPr="00840D9A">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840D9A" w:rsidRDefault="00BF4022" w:rsidP="00590ADA">
      <w:pPr>
        <w:pStyle w:val="af0"/>
        <w:keepNext/>
        <w:keepLines/>
        <w:spacing w:after="200" w:line="264" w:lineRule="auto"/>
        <w:ind w:left="0" w:firstLine="851"/>
        <w:jc w:val="both"/>
        <w:rPr>
          <w:sz w:val="24"/>
          <w:szCs w:val="24"/>
        </w:rPr>
      </w:pPr>
      <w:r w:rsidRPr="00840D9A">
        <w:rPr>
          <w:b/>
          <w:sz w:val="24"/>
          <w:szCs w:val="24"/>
        </w:rPr>
        <w:t>Приложение 4</w:t>
      </w:r>
      <w:r w:rsidR="00744F97">
        <w:rPr>
          <w:b/>
          <w:sz w:val="24"/>
          <w:szCs w:val="24"/>
        </w:rPr>
        <w:t>4</w:t>
      </w:r>
      <w:r w:rsidRPr="00840D9A">
        <w:rPr>
          <w:b/>
          <w:sz w:val="24"/>
          <w:szCs w:val="24"/>
        </w:rPr>
        <w:t>.</w:t>
      </w:r>
      <w:r w:rsidRPr="00840D9A">
        <w:rPr>
          <w:sz w:val="24"/>
          <w:szCs w:val="24"/>
        </w:rPr>
        <w:t xml:space="preserve"> </w:t>
      </w:r>
      <w:r w:rsidRPr="00840D9A">
        <w:rPr>
          <w:rFonts w:eastAsia="Calibri"/>
          <w:sz w:val="24"/>
          <w:szCs w:val="24"/>
        </w:rPr>
        <w:t>Тариф комплексной медицинской услуги  «Активное долголетие».</w:t>
      </w:r>
    </w:p>
    <w:p w:rsidR="00BF4022" w:rsidRPr="00840D9A" w:rsidRDefault="00744F97" w:rsidP="00590ADA">
      <w:pPr>
        <w:pStyle w:val="af0"/>
        <w:keepNext/>
        <w:keepLines/>
        <w:spacing w:after="200" w:line="264" w:lineRule="auto"/>
        <w:ind w:left="0" w:firstLine="851"/>
        <w:jc w:val="both"/>
        <w:rPr>
          <w:rFonts w:eastAsia="Calibri"/>
          <w:sz w:val="24"/>
          <w:szCs w:val="24"/>
        </w:rPr>
      </w:pPr>
      <w:r>
        <w:rPr>
          <w:rFonts w:eastAsia="Calibri"/>
          <w:b/>
          <w:sz w:val="24"/>
          <w:szCs w:val="24"/>
        </w:rPr>
        <w:t>Приложение 45</w:t>
      </w:r>
      <w:r w:rsidR="00BF4022" w:rsidRPr="00840D9A">
        <w:rPr>
          <w:rFonts w:eastAsia="Calibri"/>
          <w:b/>
          <w:sz w:val="24"/>
          <w:szCs w:val="24"/>
        </w:rPr>
        <w:t>.</w:t>
      </w:r>
      <w:r w:rsidR="00BF4022" w:rsidRPr="00840D9A">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BF4022" w:rsidRPr="00840D9A" w:rsidRDefault="00744F97" w:rsidP="00590ADA">
      <w:pPr>
        <w:pStyle w:val="af0"/>
        <w:keepNext/>
        <w:keepLines/>
        <w:spacing w:after="200" w:line="264" w:lineRule="auto"/>
        <w:ind w:left="0" w:firstLine="851"/>
        <w:jc w:val="both"/>
        <w:rPr>
          <w:sz w:val="24"/>
          <w:szCs w:val="24"/>
        </w:rPr>
      </w:pPr>
      <w:r>
        <w:rPr>
          <w:rFonts w:eastAsia="Calibri"/>
          <w:b/>
          <w:sz w:val="24"/>
          <w:szCs w:val="24"/>
        </w:rPr>
        <w:t>Приложение 46</w:t>
      </w:r>
      <w:r w:rsidR="00BF4022" w:rsidRPr="00840D9A">
        <w:rPr>
          <w:rFonts w:eastAsia="Calibri"/>
          <w:b/>
          <w:sz w:val="24"/>
          <w:szCs w:val="24"/>
        </w:rPr>
        <w:t xml:space="preserve">. </w:t>
      </w:r>
      <w:r w:rsidR="00BF4022" w:rsidRPr="00840D9A">
        <w:rPr>
          <w:rFonts w:eastAsia="Calibri"/>
          <w:sz w:val="24"/>
          <w:szCs w:val="24"/>
        </w:rPr>
        <w:t>Тариф к</w:t>
      </w:r>
      <w:r w:rsidR="00BF4022" w:rsidRPr="00840D9A">
        <w:rPr>
          <w:sz w:val="24"/>
          <w:szCs w:val="24"/>
          <w:lang w:eastAsia="en-US" w:bidi="en-US"/>
        </w:rPr>
        <w:t xml:space="preserve">омплексного обследования при подготовке к отбору на ВМП в амбулаторных условиях медицинских </w:t>
      </w:r>
      <w:r w:rsidR="00BF4022" w:rsidRPr="00840D9A">
        <w:rPr>
          <w:sz w:val="24"/>
          <w:szCs w:val="24"/>
        </w:rPr>
        <w:t>организаций 3 уровня:</w:t>
      </w:r>
    </w:p>
    <w:p w:rsidR="00BF4022" w:rsidRPr="00840D9A" w:rsidRDefault="00BF4022" w:rsidP="00590ADA">
      <w:pPr>
        <w:pStyle w:val="af0"/>
        <w:keepNext/>
        <w:keepLines/>
        <w:spacing w:after="200" w:line="264" w:lineRule="auto"/>
        <w:ind w:left="0" w:firstLine="851"/>
        <w:jc w:val="both"/>
        <w:rPr>
          <w:sz w:val="24"/>
          <w:szCs w:val="24"/>
          <w:lang w:eastAsia="en-US" w:bidi="en-US"/>
        </w:rPr>
      </w:pPr>
      <w:r w:rsidRPr="00840D9A">
        <w:rPr>
          <w:b/>
          <w:sz w:val="24"/>
          <w:szCs w:val="24"/>
          <w:lang w:eastAsia="en-US" w:bidi="en-US"/>
        </w:rPr>
        <w:t>Таблица 1.</w:t>
      </w:r>
      <w:r w:rsidRPr="00840D9A">
        <w:rPr>
          <w:sz w:val="24"/>
          <w:szCs w:val="24"/>
          <w:lang w:eastAsia="en-US" w:bidi="en-US"/>
        </w:rPr>
        <w:t xml:space="preserve"> Комплексное обследование при подготовке к отбору на ВМП в амбулаторных условиях медицинских </w:t>
      </w:r>
      <w:r w:rsidRPr="00840D9A">
        <w:rPr>
          <w:sz w:val="24"/>
          <w:szCs w:val="24"/>
        </w:rPr>
        <w:t xml:space="preserve">организаций 3 уровня по профилю </w:t>
      </w:r>
      <w:r w:rsidRPr="00840D9A">
        <w:rPr>
          <w:sz w:val="24"/>
          <w:szCs w:val="24"/>
          <w:lang w:eastAsia="en-US" w:bidi="en-US"/>
        </w:rPr>
        <w:t>"Оториноларингология";</w:t>
      </w:r>
    </w:p>
    <w:p w:rsidR="00BF4022" w:rsidRPr="00840D9A" w:rsidRDefault="00BF4022" w:rsidP="00590ADA">
      <w:pPr>
        <w:pStyle w:val="af0"/>
        <w:keepNext/>
        <w:keepLines/>
        <w:spacing w:after="200" w:line="264" w:lineRule="auto"/>
        <w:ind w:left="0" w:firstLine="851"/>
        <w:jc w:val="both"/>
        <w:rPr>
          <w:sz w:val="24"/>
          <w:szCs w:val="24"/>
        </w:rPr>
      </w:pPr>
      <w:r w:rsidRPr="00840D9A">
        <w:rPr>
          <w:b/>
          <w:sz w:val="24"/>
          <w:szCs w:val="24"/>
          <w:lang w:eastAsia="en-US" w:bidi="en-US"/>
        </w:rPr>
        <w:t>Таблица</w:t>
      </w:r>
      <w:r w:rsidRPr="00840D9A">
        <w:rPr>
          <w:b/>
          <w:sz w:val="24"/>
          <w:szCs w:val="24"/>
        </w:rPr>
        <w:t xml:space="preserve"> 2.</w:t>
      </w:r>
      <w:r w:rsidRPr="00840D9A">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"Травматология и ортопедия";</w:t>
      </w:r>
    </w:p>
    <w:p w:rsidR="00BF4022" w:rsidRDefault="00BF4022" w:rsidP="00590ADA">
      <w:pPr>
        <w:pStyle w:val="af0"/>
        <w:keepNext/>
        <w:keepLines/>
        <w:spacing w:after="200" w:line="264" w:lineRule="auto"/>
        <w:ind w:left="0" w:firstLine="851"/>
        <w:jc w:val="both"/>
        <w:rPr>
          <w:sz w:val="24"/>
          <w:szCs w:val="24"/>
        </w:rPr>
      </w:pPr>
      <w:r w:rsidRPr="00840D9A">
        <w:rPr>
          <w:b/>
          <w:sz w:val="24"/>
          <w:szCs w:val="24"/>
        </w:rPr>
        <w:t>Таблица 3.</w:t>
      </w:r>
      <w:r w:rsidRPr="00840D9A">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"Челюстно-лицевая хирургия".</w:t>
      </w:r>
    </w:p>
    <w:p w:rsidR="00F1607F" w:rsidRDefault="00F1607F" w:rsidP="00590ADA">
      <w:pPr>
        <w:pStyle w:val="af0"/>
        <w:keepNext/>
        <w:keepLines/>
        <w:spacing w:after="200" w:line="264" w:lineRule="auto"/>
        <w:ind w:left="0" w:firstLine="851"/>
        <w:jc w:val="both"/>
        <w:rPr>
          <w:sz w:val="24"/>
          <w:szCs w:val="24"/>
        </w:rPr>
      </w:pPr>
    </w:p>
    <w:p w:rsidR="00F1607F" w:rsidRDefault="00F1607F" w:rsidP="00590ADA">
      <w:pPr>
        <w:pStyle w:val="af0"/>
        <w:keepNext/>
        <w:keepLines/>
        <w:spacing w:after="200" w:line="264" w:lineRule="auto"/>
        <w:ind w:left="0" w:firstLine="851"/>
        <w:jc w:val="both"/>
        <w:rPr>
          <w:sz w:val="24"/>
          <w:szCs w:val="24"/>
        </w:rPr>
      </w:pPr>
    </w:p>
    <w:p w:rsidR="00F1607F" w:rsidRDefault="00F1607F"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Pr="00590ADA" w:rsidRDefault="00590ADA" w:rsidP="00590ADA">
      <w:pPr>
        <w:keepNext/>
        <w:keepLines/>
        <w:spacing w:after="200"/>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F1607F" w:rsidRPr="00840D9A" w:rsidRDefault="00F1607F" w:rsidP="00F1607F">
      <w:pPr>
        <w:pStyle w:val="af0"/>
        <w:keepNext/>
        <w:keepLines/>
        <w:spacing w:after="200"/>
        <w:ind w:left="0" w:firstLine="851"/>
        <w:jc w:val="both"/>
        <w:rPr>
          <w:sz w:val="24"/>
          <w:szCs w:val="24"/>
          <w:lang w:eastAsia="en-US" w:bidi="en-US"/>
        </w:rPr>
      </w:pPr>
    </w:p>
    <w:p w:rsidR="00BF4022" w:rsidRPr="00677068" w:rsidRDefault="00BF4022" w:rsidP="00F1607F">
      <w:pPr>
        <w:pStyle w:val="af0"/>
        <w:keepNext/>
        <w:keepLines/>
        <w:ind w:left="0" w:firstLine="851"/>
        <w:jc w:val="both"/>
        <w:rPr>
          <w:sz w:val="24"/>
          <w:szCs w:val="24"/>
        </w:rPr>
      </w:pPr>
      <w:r w:rsidRPr="00677068">
        <w:rPr>
          <w:sz w:val="24"/>
          <w:szCs w:val="24"/>
        </w:rPr>
        <w:t>Настоящее СОГЛАШЕНИЕ составлено в пяти экземплярах, по одному для каждой из сторон.</w:t>
      </w:r>
    </w:p>
    <w:p w:rsidR="00BF4022" w:rsidRPr="00677068" w:rsidRDefault="00BF4022" w:rsidP="00BF4022">
      <w:pPr>
        <w:pStyle w:val="af0"/>
        <w:keepNext/>
        <w:keepLines/>
        <w:ind w:left="1211"/>
        <w:jc w:val="both"/>
        <w:rPr>
          <w:sz w:val="28"/>
          <w:szCs w:val="28"/>
        </w:rPr>
      </w:pPr>
    </w:p>
    <w:p w:rsidR="00BF4022" w:rsidRPr="00677068" w:rsidRDefault="00BF4022" w:rsidP="00BF4022">
      <w:pPr>
        <w:keepNext/>
        <w:keepLines/>
        <w:contextualSpacing/>
        <w:jc w:val="both"/>
        <w:outlineLvl w:val="0"/>
        <w:rPr>
          <w:b/>
          <w:sz w:val="26"/>
          <w:szCs w:val="26"/>
        </w:rPr>
      </w:pPr>
    </w:p>
    <w:p w:rsidR="00BF4022" w:rsidRPr="00677068" w:rsidRDefault="00BF4022" w:rsidP="00BF4022">
      <w:pPr>
        <w:keepNext/>
        <w:keepLines/>
        <w:contextualSpacing/>
        <w:jc w:val="both"/>
        <w:outlineLvl w:val="0"/>
        <w:rPr>
          <w:b/>
          <w:sz w:val="26"/>
          <w:szCs w:val="26"/>
        </w:rPr>
      </w:pPr>
    </w:p>
    <w:p w:rsidR="00BF4022" w:rsidRPr="00677068" w:rsidRDefault="00BF4022" w:rsidP="00BF4022">
      <w:pPr>
        <w:keepNext/>
        <w:keepLines/>
        <w:ind w:firstLine="708"/>
        <w:contextualSpacing/>
        <w:jc w:val="both"/>
        <w:outlineLvl w:val="0"/>
        <w:rPr>
          <w:b/>
          <w:sz w:val="24"/>
          <w:szCs w:val="24"/>
        </w:rPr>
      </w:pPr>
      <w:r w:rsidRPr="00677068">
        <w:rPr>
          <w:b/>
          <w:sz w:val="24"/>
          <w:szCs w:val="24"/>
        </w:rPr>
        <w:lastRenderedPageBreak/>
        <w:t>ПОДПИСИ СТОРОН:</w:t>
      </w:r>
    </w:p>
    <w:p w:rsidR="00BF4022" w:rsidRPr="00677068" w:rsidRDefault="00BF4022" w:rsidP="00BF4022">
      <w:pPr>
        <w:pStyle w:val="af0"/>
        <w:keepNext/>
        <w:keepLines/>
        <w:ind w:left="1211"/>
        <w:jc w:val="both"/>
        <w:rPr>
          <w:sz w:val="24"/>
          <w:szCs w:val="24"/>
        </w:rPr>
      </w:pPr>
    </w:p>
    <w:p w:rsidR="00BF4022" w:rsidRPr="00677068" w:rsidRDefault="00BF4022" w:rsidP="00BF4022">
      <w:pPr>
        <w:pStyle w:val="af0"/>
        <w:keepNext/>
        <w:keepLines/>
        <w:ind w:left="1211"/>
        <w:jc w:val="both"/>
        <w:rPr>
          <w:sz w:val="26"/>
          <w:szCs w:val="26"/>
        </w:rPr>
      </w:pPr>
    </w:p>
    <w:tbl>
      <w:tblPr>
        <w:tblW w:w="6241" w:type="pct"/>
        <w:tblLook w:val="01E0" w:firstRow="1" w:lastRow="1" w:firstColumn="1" w:lastColumn="1" w:noHBand="0" w:noVBand="0"/>
      </w:tblPr>
      <w:tblGrid>
        <w:gridCol w:w="3274"/>
        <w:gridCol w:w="2723"/>
        <w:gridCol w:w="3738"/>
        <w:gridCol w:w="2743"/>
      </w:tblGrid>
      <w:tr w:rsidR="00BF4022" w:rsidRPr="00677068" w:rsidTr="00995054">
        <w:tc>
          <w:tcPr>
            <w:tcW w:w="1312" w:type="pct"/>
          </w:tcPr>
          <w:p w:rsidR="00BF4022" w:rsidRPr="00677068" w:rsidRDefault="00BF4022" w:rsidP="00995054">
            <w:pPr>
              <w:pStyle w:val="a3"/>
              <w:keepNext/>
              <w:keepLines/>
              <w:contextualSpacing/>
              <w:rPr>
                <w:i w:val="0"/>
                <w:sz w:val="26"/>
                <w:szCs w:val="26"/>
              </w:rPr>
            </w:pPr>
            <w:r w:rsidRPr="00677068">
              <w:rPr>
                <w:i w:val="0"/>
                <w:sz w:val="26"/>
                <w:szCs w:val="26"/>
              </w:rPr>
              <w:t>Министерство здравоохранения Республики Саха (Якутия)</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Борисова Е.А.</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1" w:type="pct"/>
          </w:tcPr>
          <w:p w:rsidR="00BF4022" w:rsidRPr="00677068" w:rsidRDefault="00BF4022" w:rsidP="00995054">
            <w:pPr>
              <w:pStyle w:val="a3"/>
              <w:keepNext/>
              <w:keepLines/>
              <w:contextualSpacing/>
              <w:rPr>
                <w:i w:val="0"/>
                <w:sz w:val="26"/>
                <w:szCs w:val="26"/>
              </w:rPr>
            </w:pPr>
          </w:p>
        </w:tc>
        <w:tc>
          <w:tcPr>
            <w:tcW w:w="1498" w:type="pct"/>
          </w:tcPr>
          <w:p w:rsidR="00BF4022" w:rsidRPr="00677068" w:rsidRDefault="00BF4022" w:rsidP="00995054">
            <w:pPr>
              <w:pStyle w:val="a3"/>
              <w:keepNext/>
              <w:keepLines/>
              <w:contextualSpacing/>
              <w:rPr>
                <w:i w:val="0"/>
                <w:sz w:val="26"/>
                <w:szCs w:val="26"/>
              </w:rPr>
            </w:pPr>
            <w:r w:rsidRPr="00677068">
              <w:rPr>
                <w:i w:val="0"/>
                <w:sz w:val="26"/>
                <w:szCs w:val="26"/>
              </w:rPr>
              <w:t>Территориальный фонд обязательного медицинского страхования Республики Саха (Якутия)</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        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Горохов А.В.</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9" w:type="pct"/>
          </w:tcPr>
          <w:p w:rsidR="00BF4022" w:rsidRPr="00677068" w:rsidRDefault="00BF4022" w:rsidP="00995054">
            <w:pPr>
              <w:pStyle w:val="a3"/>
              <w:keepNext/>
              <w:keepLines/>
              <w:contextualSpacing/>
              <w:rPr>
                <w:i w:val="0"/>
                <w:sz w:val="26"/>
                <w:szCs w:val="26"/>
              </w:rPr>
            </w:pPr>
          </w:p>
        </w:tc>
      </w:tr>
      <w:tr w:rsidR="00BF4022" w:rsidRPr="00677068" w:rsidTr="00995054">
        <w:trPr>
          <w:trHeight w:val="226"/>
        </w:trPr>
        <w:tc>
          <w:tcPr>
            <w:tcW w:w="1312"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Якутская республиканская организация профсоюза работников здравоохранения РФ </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Бугаева П.Т.</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1" w:type="pct"/>
          </w:tcPr>
          <w:p w:rsidR="00BF4022" w:rsidRPr="00677068" w:rsidRDefault="00BF4022" w:rsidP="00995054">
            <w:pPr>
              <w:pStyle w:val="a3"/>
              <w:keepNext/>
              <w:keepLines/>
              <w:contextualSpacing/>
              <w:rPr>
                <w:i w:val="0"/>
                <w:sz w:val="26"/>
                <w:szCs w:val="26"/>
              </w:rPr>
            </w:pPr>
          </w:p>
        </w:tc>
        <w:tc>
          <w:tcPr>
            <w:tcW w:w="1498"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АО  </w:t>
            </w:r>
          </w:p>
          <w:p w:rsidR="00BF4022" w:rsidRPr="00677068" w:rsidRDefault="00BF4022" w:rsidP="00995054">
            <w:pPr>
              <w:pStyle w:val="a3"/>
              <w:keepNext/>
              <w:keepLines/>
              <w:contextualSpacing/>
              <w:rPr>
                <w:i w:val="0"/>
                <w:sz w:val="26"/>
                <w:szCs w:val="26"/>
              </w:rPr>
            </w:pPr>
            <w:r w:rsidRPr="00677068">
              <w:rPr>
                <w:i w:val="0"/>
                <w:sz w:val="26"/>
                <w:szCs w:val="26"/>
              </w:rPr>
              <w:t xml:space="preserve"> «СМК</w:t>
            </w:r>
          </w:p>
          <w:p w:rsidR="00BF4022" w:rsidRPr="00677068" w:rsidRDefault="00BF4022" w:rsidP="00995054">
            <w:pPr>
              <w:pStyle w:val="a3"/>
              <w:keepNext/>
              <w:keepLines/>
              <w:contextualSpacing/>
              <w:rPr>
                <w:i w:val="0"/>
                <w:sz w:val="26"/>
                <w:szCs w:val="26"/>
              </w:rPr>
            </w:pPr>
            <w:r w:rsidRPr="00677068">
              <w:rPr>
                <w:i w:val="0"/>
                <w:sz w:val="26"/>
                <w:szCs w:val="26"/>
              </w:rPr>
              <w:t>Сахамедстрах»</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Варфоломеева Г.Д.</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9" w:type="pct"/>
          </w:tcPr>
          <w:p w:rsidR="00BF4022" w:rsidRPr="00677068" w:rsidRDefault="00BF4022" w:rsidP="00995054">
            <w:pPr>
              <w:pStyle w:val="a3"/>
              <w:keepNext/>
              <w:keepLines/>
              <w:contextualSpacing/>
              <w:rPr>
                <w:i w:val="0"/>
                <w:sz w:val="26"/>
                <w:szCs w:val="26"/>
              </w:rPr>
            </w:pPr>
          </w:p>
        </w:tc>
      </w:tr>
      <w:tr w:rsidR="00BF4022" w:rsidRPr="00BF6880" w:rsidTr="00995054">
        <w:tc>
          <w:tcPr>
            <w:tcW w:w="1312"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3A3F54" w:rsidRPr="00EE7293" w:rsidRDefault="003A3F54" w:rsidP="003A3F54">
            <w:pPr>
              <w:pStyle w:val="a3"/>
              <w:rPr>
                <w:i w:val="0"/>
                <w:sz w:val="26"/>
                <w:szCs w:val="26"/>
              </w:rPr>
            </w:pPr>
            <w:r w:rsidRPr="00EE7293">
              <w:rPr>
                <w:i w:val="0"/>
                <w:sz w:val="26"/>
                <w:szCs w:val="26"/>
              </w:rPr>
              <w:t>Общественная организация «Общество хирургов Республики Саха (Якутия)»</w:t>
            </w:r>
          </w:p>
          <w:p w:rsidR="003A3F54" w:rsidRPr="00EE7293" w:rsidRDefault="003A3F54" w:rsidP="003A3F54">
            <w:pPr>
              <w:pStyle w:val="a3"/>
              <w:rPr>
                <w:i w:val="0"/>
                <w:sz w:val="26"/>
                <w:szCs w:val="26"/>
              </w:rPr>
            </w:pPr>
          </w:p>
          <w:p w:rsidR="003A3F54" w:rsidRPr="00EE7293" w:rsidRDefault="003A3F54" w:rsidP="003A3F54">
            <w:pPr>
              <w:pStyle w:val="a3"/>
              <w:rPr>
                <w:i w:val="0"/>
                <w:sz w:val="26"/>
                <w:szCs w:val="26"/>
              </w:rPr>
            </w:pPr>
            <w:r w:rsidRPr="00EE7293">
              <w:rPr>
                <w:i w:val="0"/>
                <w:sz w:val="26"/>
                <w:szCs w:val="26"/>
              </w:rPr>
              <w:t>______________________</w:t>
            </w:r>
          </w:p>
          <w:p w:rsidR="003A3F54" w:rsidRPr="00EE7293" w:rsidRDefault="003A3F54" w:rsidP="003A3F54">
            <w:pPr>
              <w:pStyle w:val="a3"/>
              <w:rPr>
                <w:b w:val="0"/>
                <w:i w:val="0"/>
                <w:sz w:val="26"/>
                <w:szCs w:val="26"/>
              </w:rPr>
            </w:pPr>
            <w:r w:rsidRPr="00EE7293">
              <w:rPr>
                <w:b w:val="0"/>
                <w:i w:val="0"/>
                <w:sz w:val="26"/>
                <w:szCs w:val="26"/>
              </w:rPr>
              <w:t>Винокуров М.М.</w:t>
            </w:r>
          </w:p>
          <w:p w:rsidR="00BF4022" w:rsidRPr="00931D6A" w:rsidRDefault="003A3F54" w:rsidP="003A3F54">
            <w:pPr>
              <w:pStyle w:val="a3"/>
              <w:keepNext/>
              <w:keepLines/>
              <w:contextualSpacing/>
              <w:rPr>
                <w:i w:val="0"/>
                <w:sz w:val="26"/>
                <w:szCs w:val="26"/>
              </w:rPr>
            </w:pPr>
            <w:r w:rsidRPr="00EE7293">
              <w:rPr>
                <w:b w:val="0"/>
                <w:i w:val="0"/>
                <w:sz w:val="26"/>
                <w:szCs w:val="26"/>
              </w:rPr>
              <w:t>м.п.</w:t>
            </w:r>
          </w:p>
        </w:tc>
        <w:tc>
          <w:tcPr>
            <w:tcW w:w="1091" w:type="pct"/>
          </w:tcPr>
          <w:p w:rsidR="00BF4022" w:rsidRPr="00931D6A" w:rsidRDefault="00BF4022" w:rsidP="00995054">
            <w:pPr>
              <w:pStyle w:val="a3"/>
              <w:keepNext/>
              <w:keepLines/>
              <w:contextualSpacing/>
              <w:rPr>
                <w:i w:val="0"/>
                <w:sz w:val="26"/>
                <w:szCs w:val="26"/>
              </w:rPr>
            </w:pPr>
          </w:p>
        </w:tc>
        <w:tc>
          <w:tcPr>
            <w:tcW w:w="1498" w:type="pct"/>
          </w:tcPr>
          <w:p w:rsidR="00BF4022" w:rsidRPr="00931D6A" w:rsidRDefault="00BF4022" w:rsidP="00995054">
            <w:pPr>
              <w:pStyle w:val="a3"/>
              <w:keepNext/>
              <w:keepLines/>
              <w:contextualSpacing/>
              <w:rPr>
                <w:i w:val="0"/>
                <w:sz w:val="26"/>
                <w:szCs w:val="26"/>
              </w:rPr>
            </w:pPr>
          </w:p>
        </w:tc>
        <w:tc>
          <w:tcPr>
            <w:tcW w:w="1099" w:type="pct"/>
          </w:tcPr>
          <w:p w:rsidR="00BF4022" w:rsidRPr="00931D6A" w:rsidRDefault="00BF4022" w:rsidP="00995054">
            <w:pPr>
              <w:pStyle w:val="a3"/>
              <w:keepNext/>
              <w:keepLines/>
              <w:contextualSpacing/>
              <w:rPr>
                <w:i w:val="0"/>
                <w:sz w:val="26"/>
                <w:szCs w:val="26"/>
              </w:rPr>
            </w:pPr>
          </w:p>
        </w:tc>
      </w:tr>
    </w:tbl>
    <w:p w:rsidR="00BF4022" w:rsidRDefault="00BF4022" w:rsidP="00BF4022">
      <w:pPr>
        <w:keepNext/>
        <w:keepLines/>
        <w:ind w:firstLine="851"/>
        <w:contextualSpacing/>
        <w:jc w:val="both"/>
        <w:rPr>
          <w:sz w:val="24"/>
          <w:szCs w:val="24"/>
        </w:rPr>
      </w:pPr>
    </w:p>
    <w:p w:rsidR="00756561" w:rsidRDefault="00756561"/>
    <w:sectPr w:rsidR="00756561" w:rsidSect="004A3CA3">
      <w:headerReference w:type="default" r:id="rId9"/>
      <w:footerReference w:type="even" r:id="rId10"/>
      <w:footerReference w:type="default" r:id="rId11"/>
      <w:pgSz w:w="12240" w:h="15840" w:code="1"/>
      <w:pgMar w:top="426" w:right="758" w:bottom="426" w:left="1701" w:header="284" w:footer="284"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A17" w:rsidRDefault="00A54A17" w:rsidP="00123E27">
      <w:r>
        <w:separator/>
      </w:r>
    </w:p>
  </w:endnote>
  <w:endnote w:type="continuationSeparator" w:id="0">
    <w:p w:rsidR="00A54A17" w:rsidRDefault="00A54A17" w:rsidP="0012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44F97" w:rsidRDefault="00744F97" w:rsidP="009950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rsidP="00995054">
    <w:pPr>
      <w:pStyle w:val="aa"/>
      <w:ind w:right="360"/>
      <w:rPr>
        <w:lang w:val="ru-RU"/>
      </w:rPr>
    </w:pPr>
  </w:p>
  <w:p w:rsidR="00744F97" w:rsidRPr="00E521C4" w:rsidRDefault="00744F97" w:rsidP="00995054">
    <w:pPr>
      <w:pStyle w:val="aa"/>
      <w:ind w:right="360"/>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A17" w:rsidRDefault="00A54A17" w:rsidP="00123E27">
      <w:r>
        <w:separator/>
      </w:r>
    </w:p>
  </w:footnote>
  <w:footnote w:type="continuationSeparator" w:id="0">
    <w:p w:rsidR="00A54A17" w:rsidRDefault="00A54A17" w:rsidP="00123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pPr>
      <w:pStyle w:val="ac"/>
      <w:jc w:val="center"/>
      <w:rPr>
        <w:sz w:val="22"/>
        <w:szCs w:val="22"/>
      </w:rPr>
    </w:pPr>
  </w:p>
  <w:p w:rsidR="00744F97" w:rsidRPr="00B96495" w:rsidRDefault="00744F97">
    <w:pPr>
      <w:pStyle w:val="ac"/>
      <w:jc w:val="center"/>
      <w:rPr>
        <w:sz w:val="22"/>
        <w:szCs w:val="22"/>
      </w:rPr>
    </w:pPr>
    <w:r w:rsidRPr="00B96495">
      <w:rPr>
        <w:sz w:val="22"/>
        <w:szCs w:val="22"/>
      </w:rPr>
      <w:fldChar w:fldCharType="begin"/>
    </w:r>
    <w:r w:rsidRPr="00B96495">
      <w:rPr>
        <w:sz w:val="22"/>
        <w:szCs w:val="22"/>
      </w:rPr>
      <w:instrText xml:space="preserve"> PAGE   \* MERGEFORMAT </w:instrText>
    </w:r>
    <w:r w:rsidRPr="00B96495">
      <w:rPr>
        <w:sz w:val="22"/>
        <w:szCs w:val="22"/>
      </w:rPr>
      <w:fldChar w:fldCharType="separate"/>
    </w:r>
    <w:r w:rsidR="00B04453">
      <w:rPr>
        <w:noProof/>
        <w:sz w:val="22"/>
        <w:szCs w:val="22"/>
      </w:rPr>
      <w:t>15</w:t>
    </w:r>
    <w:r w:rsidRPr="00B96495">
      <w:rPr>
        <w:sz w:val="22"/>
        <w:szCs w:val="22"/>
      </w:rPr>
      <w:fldChar w:fldCharType="end"/>
    </w:r>
  </w:p>
  <w:p w:rsidR="00744F97" w:rsidRDefault="00744F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noLeading/>
    <w:allowSpaceOfSameStyleInTable/>
    <w:compatSetting w:name="compatibilityMode" w:uri="http://schemas.microsoft.com/office/word" w:val="12"/>
  </w:compat>
  <w:rsids>
    <w:rsidRoot w:val="00BF4022"/>
    <w:rsid w:val="000372B5"/>
    <w:rsid w:val="000567F9"/>
    <w:rsid w:val="00082D95"/>
    <w:rsid w:val="000B3A9D"/>
    <w:rsid w:val="000C4EF5"/>
    <w:rsid w:val="000C7B49"/>
    <w:rsid w:val="00123E27"/>
    <w:rsid w:val="00152D17"/>
    <w:rsid w:val="001751BD"/>
    <w:rsid w:val="001A7C18"/>
    <w:rsid w:val="00244DE0"/>
    <w:rsid w:val="0024546C"/>
    <w:rsid w:val="0032513D"/>
    <w:rsid w:val="003354AF"/>
    <w:rsid w:val="00346C59"/>
    <w:rsid w:val="00371A01"/>
    <w:rsid w:val="003908A7"/>
    <w:rsid w:val="003A3F54"/>
    <w:rsid w:val="003C6077"/>
    <w:rsid w:val="003D6DC8"/>
    <w:rsid w:val="0042170C"/>
    <w:rsid w:val="00421D8D"/>
    <w:rsid w:val="00452379"/>
    <w:rsid w:val="004A3CA3"/>
    <w:rsid w:val="004B7D01"/>
    <w:rsid w:val="004C2583"/>
    <w:rsid w:val="004C3D19"/>
    <w:rsid w:val="004D14DB"/>
    <w:rsid w:val="004E7B74"/>
    <w:rsid w:val="00526E73"/>
    <w:rsid w:val="00541D8F"/>
    <w:rsid w:val="00570D5C"/>
    <w:rsid w:val="00590ADA"/>
    <w:rsid w:val="005C6055"/>
    <w:rsid w:val="005C7495"/>
    <w:rsid w:val="00604732"/>
    <w:rsid w:val="006258B6"/>
    <w:rsid w:val="006526DD"/>
    <w:rsid w:val="006529D5"/>
    <w:rsid w:val="00653EF7"/>
    <w:rsid w:val="00677068"/>
    <w:rsid w:val="006B1E93"/>
    <w:rsid w:val="00733380"/>
    <w:rsid w:val="00740316"/>
    <w:rsid w:val="00744F97"/>
    <w:rsid w:val="00756561"/>
    <w:rsid w:val="00765AE0"/>
    <w:rsid w:val="007809FF"/>
    <w:rsid w:val="007C5C81"/>
    <w:rsid w:val="007E36A9"/>
    <w:rsid w:val="007F2760"/>
    <w:rsid w:val="007F3667"/>
    <w:rsid w:val="00811767"/>
    <w:rsid w:val="00826EBF"/>
    <w:rsid w:val="00831C13"/>
    <w:rsid w:val="00831F85"/>
    <w:rsid w:val="00832A44"/>
    <w:rsid w:val="00840D9A"/>
    <w:rsid w:val="00877950"/>
    <w:rsid w:val="00892DC3"/>
    <w:rsid w:val="008C51F6"/>
    <w:rsid w:val="008D62C9"/>
    <w:rsid w:val="008D7910"/>
    <w:rsid w:val="00910A70"/>
    <w:rsid w:val="00917678"/>
    <w:rsid w:val="00924D64"/>
    <w:rsid w:val="00931EB9"/>
    <w:rsid w:val="00964AC7"/>
    <w:rsid w:val="009746F1"/>
    <w:rsid w:val="00987736"/>
    <w:rsid w:val="00995054"/>
    <w:rsid w:val="009C0BFA"/>
    <w:rsid w:val="009C4CB4"/>
    <w:rsid w:val="009D29B3"/>
    <w:rsid w:val="009E106B"/>
    <w:rsid w:val="009E3DB1"/>
    <w:rsid w:val="009F09BB"/>
    <w:rsid w:val="00A348D1"/>
    <w:rsid w:val="00A410FC"/>
    <w:rsid w:val="00A54A17"/>
    <w:rsid w:val="00A62715"/>
    <w:rsid w:val="00A8238C"/>
    <w:rsid w:val="00AA12C8"/>
    <w:rsid w:val="00AB1A87"/>
    <w:rsid w:val="00AD195C"/>
    <w:rsid w:val="00AD2132"/>
    <w:rsid w:val="00AE7E9C"/>
    <w:rsid w:val="00B04453"/>
    <w:rsid w:val="00B04501"/>
    <w:rsid w:val="00B07B8B"/>
    <w:rsid w:val="00B452E1"/>
    <w:rsid w:val="00BB3B08"/>
    <w:rsid w:val="00BF4022"/>
    <w:rsid w:val="00C431FB"/>
    <w:rsid w:val="00C831C4"/>
    <w:rsid w:val="00CA23E3"/>
    <w:rsid w:val="00CE4A8D"/>
    <w:rsid w:val="00CF30E2"/>
    <w:rsid w:val="00D158D1"/>
    <w:rsid w:val="00DB0B66"/>
    <w:rsid w:val="00DB3CB4"/>
    <w:rsid w:val="00DF719A"/>
    <w:rsid w:val="00E952EB"/>
    <w:rsid w:val="00ED6028"/>
    <w:rsid w:val="00F1607F"/>
    <w:rsid w:val="00F41B0C"/>
    <w:rsid w:val="00F94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semiHidden/>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semiHidden/>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01820-7691-495C-AD59-0884C341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18</Pages>
  <Words>7616</Words>
  <Characters>43412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silvestrovich</cp:lastModifiedBy>
  <cp:revision>63</cp:revision>
  <cp:lastPrinted>2021-02-15T06:40:00Z</cp:lastPrinted>
  <dcterms:created xsi:type="dcterms:W3CDTF">2020-12-02T01:24:00Z</dcterms:created>
  <dcterms:modified xsi:type="dcterms:W3CDTF">2021-07-02T03:39:00Z</dcterms:modified>
</cp:coreProperties>
</file>